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C6" w:rsidRDefault="008D4DC6" w:rsidP="008D4DC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D4DC6" w:rsidRPr="008D4DC6" w:rsidRDefault="008D4DC6" w:rsidP="008D4DC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color w:val="000000"/>
          <w:sz w:val="28"/>
          <w:szCs w:val="28"/>
        </w:rPr>
      </w:pPr>
      <w:r w:rsidRPr="008D4DC6">
        <w:rPr>
          <w:rFonts w:ascii="TimesNewRomanPSMT" w:hAnsi="TimesNewRomanPSMT" w:cs="TimesNewRomanPSMT"/>
          <w:b/>
          <w:color w:val="000000"/>
          <w:sz w:val="28"/>
          <w:szCs w:val="28"/>
        </w:rPr>
        <w:t>Уважаемые предприниматели!!!!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Доводим до вашего сведения, что постановлением Правительства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Российской Федерации от 21 ноября 2023 г. № 1944 утверждены: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- перечень случаев, при которых продажа товаров, подлежащих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обязательной маркировке средствами идентификации, запрещена на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основании информации, содержащейся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в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государственной информационной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системе мониторинга за оборотом товаров, подлежащих обязательной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маркировке средствами идентификации, или отсутствия в указанной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государственной информационной системе необходимой информации 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таких товарах, и особенностей внедрения указанного запрета в отношении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отдельных товаров;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- Правила применения запрета продажи товаров, подлежащих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обязательной маркировке средствами идентификации, на основании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информации, содержащейся в государственной информационной системе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мониторинга за оборотом товаров, подлежащих обязательной маркировке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средствами идентификации, или отсутствия в указанной государственной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информационной системе необходимой информации, в том числе правил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получения информации из указанной государственной информационной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системы (далее соответственно - Правила запрета, Перечень случаев</w:t>
      </w:r>
      <w:r>
        <w:rPr>
          <w:rFonts w:ascii="TimesNewRomanPSMT" w:hAnsi="TimesNewRomanPSMT" w:cs="TimesNewRomanPSMT"/>
          <w:color w:val="000000"/>
          <w:sz w:val="28"/>
          <w:szCs w:val="28"/>
        </w:rPr>
        <w:t>).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Согласно срокам введения запрета розничной продажи товаров на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основании информации, полученной из информационной системы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мониторинга, в режиме реального времени (в режиме онлайн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),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предусмотренными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Перечнем случаев</w:t>
      </w:r>
      <w:r>
        <w:rPr>
          <w:rFonts w:ascii="TimesNewRomanPSMT" w:hAnsi="TimesNewRomanPSMT" w:cs="TimesNewRomanPSMT"/>
          <w:color w:val="000000"/>
          <w:sz w:val="28"/>
          <w:szCs w:val="28"/>
        </w:rPr>
        <w:t>: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- с 1 апреля 2024 г. введены требования для участников оборота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товаров, осуществляющих розничную реализацию товаров, по проверке кода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маркировки при продаже табачной продукции,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никотинсодержащей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безникотиновой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продукции</w:t>
      </w:r>
      <w:proofErr w:type="gramStart"/>
      <w:r>
        <w:rPr>
          <w:rFonts w:ascii="TimesNewRomanPSMT" w:hAnsi="TimesNewRomanPSMT" w:cs="TimesNewRomanPSMT"/>
          <w:color w:val="000000"/>
          <w:sz w:val="18"/>
          <w:szCs w:val="18"/>
        </w:rPr>
        <w:t>1</w:t>
      </w:r>
      <w:proofErr w:type="gramEnd"/>
      <w:r>
        <w:rPr>
          <w:rFonts w:ascii="TimesNewRomanPSMT" w:hAnsi="TimesNewRomanPSMT" w:cs="TimesNewRomanPSMT"/>
          <w:color w:val="000000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, а также пива, напитков, изготавливаемых на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основе пива,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_________________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10"/>
          <w:szCs w:val="10"/>
        </w:rPr>
        <w:t>1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28 февраля 2019 г. № 224.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и отдельных видов слабоалкогольных напитков (далее - пиво 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слабоалкогольные напитки), упакованных в кеги</w:t>
      </w:r>
      <w:proofErr w:type="gramStart"/>
      <w:r>
        <w:rPr>
          <w:rFonts w:ascii="TimesNewRomanPSMT" w:hAnsi="TimesNewRomanPSMT" w:cs="TimesNewRomanPSMT"/>
          <w:color w:val="000000"/>
          <w:sz w:val="18"/>
          <w:szCs w:val="18"/>
        </w:rPr>
        <w:t>2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>;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- с 1 мая 2024 г. введены требования для участников оборота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товаров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осуществляющих розничную реализацию товаров, являющихся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крупной торговой сетью</w:t>
      </w:r>
      <w:r>
        <w:rPr>
          <w:rFonts w:ascii="TimesNewRomanPSMT" w:hAnsi="TimesNewRomanPSMT" w:cs="TimesNewRomanPSMT"/>
          <w:color w:val="000000"/>
          <w:sz w:val="18"/>
          <w:szCs w:val="18"/>
        </w:rPr>
        <w:t>3</w:t>
      </w:r>
      <w:r>
        <w:rPr>
          <w:rFonts w:ascii="TimesNewRomanPSMT" w:hAnsi="TimesNewRomanPSMT" w:cs="TimesNewRomanPSMT"/>
          <w:color w:val="000000"/>
          <w:sz w:val="28"/>
          <w:szCs w:val="28"/>
        </w:rPr>
        <w:t>, по проверке кода маркировки при продаже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молочной продукции</w:t>
      </w:r>
      <w:proofErr w:type="gramStart"/>
      <w:r>
        <w:rPr>
          <w:rFonts w:ascii="TimesNewRomanPSMT" w:hAnsi="TimesNewRomanPSMT" w:cs="TimesNewRomanPSMT"/>
          <w:color w:val="000000"/>
          <w:sz w:val="18"/>
          <w:szCs w:val="18"/>
        </w:rPr>
        <w:t>4</w:t>
      </w:r>
      <w:proofErr w:type="gramEnd"/>
      <w:r>
        <w:rPr>
          <w:rFonts w:ascii="TimesNewRomanPSMT" w:hAnsi="TimesNewRomanPSMT" w:cs="TimesNewRomanPSMT"/>
          <w:color w:val="000000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 упакованной воды</w:t>
      </w:r>
      <w:r>
        <w:rPr>
          <w:rFonts w:ascii="TimesNewRomanPSMT" w:hAnsi="TimesNewRomanPSMT" w:cs="TimesNewRomanPSMT"/>
          <w:color w:val="000000"/>
          <w:sz w:val="18"/>
          <w:szCs w:val="18"/>
        </w:rPr>
        <w:t>5</w:t>
      </w:r>
      <w:r>
        <w:rPr>
          <w:rFonts w:ascii="TimesNewRomanPSMT" w:hAnsi="TimesNewRomanPSMT" w:cs="TimesNewRomanPSMT"/>
          <w:color w:val="000000"/>
          <w:sz w:val="28"/>
          <w:szCs w:val="28"/>
        </w:rPr>
        <w:t>;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- с 1 сентября 2024 г. введены требования по проверке кода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маркировки при продаже молочной продукции и упакованной воды для всех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остальных участников оборота товаров, осуществляющих продажу молочной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продукции и упакованной воды;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- с 1 ноября 2024 г. вступают в силу требования по проверке кода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маркировки при продаже пива и слабоалкогольных напитков, упакованных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в</w:t>
      </w:r>
      <w:proofErr w:type="gramEnd"/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потребительские упаковки, парфюмерно-косметической продукции,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предназначенной для гигиены рук, с заявленным в маркировке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потребительской упаковки антимикробным действием, а также кожных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антисептиков - дезинфицирующих средств</w:t>
      </w:r>
      <w:proofErr w:type="gramStart"/>
      <w:r>
        <w:rPr>
          <w:rFonts w:ascii="TimesNewRomanPSMT" w:hAnsi="TimesNewRomanPSMT" w:cs="TimesNewRomanPSMT"/>
          <w:color w:val="000000"/>
          <w:sz w:val="18"/>
          <w:szCs w:val="18"/>
        </w:rPr>
        <w:t>6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>, биологически активных добавок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 пище</w:t>
      </w:r>
      <w:proofErr w:type="gramStart"/>
      <w:r>
        <w:rPr>
          <w:rFonts w:ascii="TimesNewRomanPSMT" w:hAnsi="TimesNewRomanPSMT" w:cs="TimesNewRomanPSMT"/>
          <w:color w:val="000000"/>
          <w:sz w:val="18"/>
          <w:szCs w:val="18"/>
        </w:rPr>
        <w:t>7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>, обувных товаров</w:t>
      </w:r>
      <w:r>
        <w:rPr>
          <w:rFonts w:ascii="TimesNewRomanPSMT" w:hAnsi="TimesNewRomanPSMT" w:cs="TimesNewRomanPSMT"/>
          <w:color w:val="000000"/>
          <w:sz w:val="18"/>
          <w:szCs w:val="18"/>
        </w:rPr>
        <w:t>8</w:t>
      </w:r>
      <w:r>
        <w:rPr>
          <w:rFonts w:ascii="TimesNewRomanPSMT" w:hAnsi="TimesNewRomanPSMT" w:cs="TimesNewRomanPSMT"/>
          <w:color w:val="000000"/>
          <w:sz w:val="28"/>
          <w:szCs w:val="28"/>
        </w:rPr>
        <w:t>, товаров легкой промышленности</w:t>
      </w:r>
      <w:r>
        <w:rPr>
          <w:rFonts w:ascii="TimesNewRomanPSMT" w:hAnsi="TimesNewRomanPSMT" w:cs="TimesNewRomanPSMT"/>
          <w:color w:val="000000"/>
          <w:sz w:val="18"/>
          <w:szCs w:val="18"/>
        </w:rPr>
        <w:t>9</w:t>
      </w:r>
      <w:r>
        <w:rPr>
          <w:rFonts w:ascii="TimesNewRomanPSMT" w:hAnsi="TimesNewRomanPSMT" w:cs="TimesNewRomanPSMT"/>
          <w:color w:val="000000"/>
          <w:sz w:val="28"/>
          <w:szCs w:val="28"/>
        </w:rPr>
        <w:t>, фототоваров</w:t>
      </w:r>
      <w:r>
        <w:rPr>
          <w:rFonts w:ascii="TimesNewRomanPSMT" w:hAnsi="TimesNewRomanPSMT" w:cs="TimesNewRomanPSMT"/>
          <w:color w:val="000000"/>
          <w:sz w:val="18"/>
          <w:szCs w:val="18"/>
        </w:rPr>
        <w:t>10</w:t>
      </w:r>
      <w:r>
        <w:rPr>
          <w:rFonts w:ascii="TimesNewRomanPSMT" w:hAnsi="TimesNewRomanPSMT" w:cs="TimesNewRomanPSMT"/>
          <w:color w:val="000000"/>
          <w:sz w:val="28"/>
          <w:szCs w:val="28"/>
        </w:rPr>
        <w:t>,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шин</w:t>
      </w:r>
      <w:r>
        <w:rPr>
          <w:rFonts w:ascii="TimesNewRomanPSMT" w:hAnsi="TimesNewRomanPSMT" w:cs="TimesNewRomanPSMT"/>
          <w:color w:val="000000"/>
          <w:sz w:val="18"/>
          <w:szCs w:val="18"/>
        </w:rPr>
        <w:t>11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духов и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туалетной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воды</w:t>
      </w:r>
      <w:r>
        <w:rPr>
          <w:rFonts w:ascii="TimesNewRomanPSMT" w:hAnsi="TimesNewRomanPSMT" w:cs="TimesNewRomanPSMT"/>
          <w:color w:val="000000"/>
          <w:sz w:val="18"/>
          <w:szCs w:val="18"/>
        </w:rPr>
        <w:t>12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Пунктом 6 Правил запрета предусмотрено, что продавец не вправе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осуществлять розничную продажу товара при наличии одного или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нескольких случаев, указанных в Перечне.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Справочные материалы по вопросу введения запрета продажи товаров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подлежащих обязательной маркировке средствами идентификации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прилагаются к настоящему письму, а также доступны по адресу: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FF"/>
          <w:sz w:val="28"/>
          <w:szCs w:val="28"/>
        </w:rPr>
      </w:pPr>
      <w:r>
        <w:rPr>
          <w:rFonts w:ascii="TimesNewRomanPSMT" w:hAnsi="TimesNewRomanPSMT" w:cs="TimesNewRomanPSMT"/>
          <w:color w:val="0000FF"/>
          <w:sz w:val="28"/>
          <w:szCs w:val="28"/>
        </w:rPr>
        <w:t>https://markirovka.ru/community/rezhim-proverok-na-kassakh/rezhim-proverokna-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color w:val="0000FF"/>
          <w:sz w:val="28"/>
          <w:szCs w:val="28"/>
        </w:rPr>
        <w:t>kassakh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В целях всестороннего рассмотрения актуальных вопросов участников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оборота товаров о требованиях, предусмотренных постановлением № 1944,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Правилами запрета и Перечнем случаев, ООО «Оператор-ЦРПТ» проводит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__________________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2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30 ноября 2022 г. № 2173.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>3</w:t>
      </w:r>
      <w:proofErr w:type="gramStart"/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 </w:t>
      </w:r>
      <w:r>
        <w:rPr>
          <w:rFonts w:ascii="TimesNewRomanPSMT" w:hAnsi="TimesNewRomanPSMT" w:cs="TimesNewRomanPSMT"/>
          <w:color w:val="000000"/>
          <w:sz w:val="16"/>
          <w:szCs w:val="16"/>
        </w:rPr>
        <w:t>П</w:t>
      </w:r>
      <w:proofErr w:type="gramEnd"/>
      <w:r>
        <w:rPr>
          <w:rFonts w:ascii="TimesNewRomanPSMT" w:hAnsi="TimesNewRomanPSMT" w:cs="TimesNewRomanPSMT"/>
          <w:color w:val="000000"/>
          <w:sz w:val="16"/>
          <w:szCs w:val="16"/>
        </w:rPr>
        <w:t>од крупной торговой сетью понимается пятьдесят и более торговых точек, которые принадлежат одному или нескольким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юридическим лицам, входящим в единую группу в соответствии с Федеральным законом «О защите конкуренции», или используются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под единым коммерческим наименованием или иным средством индивидуализации.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4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15 декабря 2020 г. № 2099.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5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31 мая 2021 г. № 841.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6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30 мая 2023 г. № 870.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7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31 мая 2023 г. N 886.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8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5 июля 2019 г. № 860.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9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от 31 декабря 2019 г. №1956.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10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Федерации от 31 декабря 2019 г. № 1953.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11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Федерации от 31 декабря 2019 г. № 1958.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0"/>
          <w:szCs w:val="10"/>
        </w:rPr>
        <w:t xml:space="preserve">12 </w:t>
      </w:r>
      <w:r>
        <w:rPr>
          <w:rFonts w:ascii="TimesNewRomanPSMT" w:hAnsi="TimesNewRomanPSMT" w:cs="TimesNewRomanPSMT"/>
          <w:color w:val="000000"/>
          <w:sz w:val="16"/>
          <w:szCs w:val="16"/>
        </w:rPr>
        <w:t>Товары, подлежащие маркировке средствами идентификации в соответствии с постановлением Правительства Российской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Федерации от 31 декабря 2019 г. № 1957.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октябре 2024 г. (3, 10, 17, 24, 31 октября 2024 г.) серию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вебинаров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на тему: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«Разрешительный режим. Вопросы и ответы».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Для регистрации в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вебинарах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необходимо пройти регистрацию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по</w:t>
      </w:r>
      <w:proofErr w:type="gramEnd"/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адресам: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FF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https://xn--80ajghhoc2aj1c8b.xn--</w:t>
      </w:r>
    </w:p>
    <w:p w:rsidR="008D4DC6" w:rsidRP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en-US"/>
        </w:rPr>
      </w:pPr>
      <w:proofErr w:type="gramStart"/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p1ai/lectures/</w:t>
      </w:r>
      <w:proofErr w:type="spellStart"/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vebinary</w:t>
      </w:r>
      <w:proofErr w:type="spellEnd"/>
      <w:proofErr w:type="gramEnd"/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 xml:space="preserve">/?ELEMENT_ID=441914 </w:t>
      </w:r>
      <w:r w:rsidRPr="008D4DC6">
        <w:rPr>
          <w:rFonts w:ascii="TimesNewRomanPSMT" w:hAnsi="TimesNewRomanPSMT" w:cs="TimesNewRomanPSMT"/>
          <w:color w:val="000000"/>
          <w:sz w:val="28"/>
          <w:szCs w:val="28"/>
          <w:lang w:val="en-US"/>
        </w:rPr>
        <w:t>(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регистрация</w:t>
      </w:r>
      <w:r w:rsidRPr="008D4DC6">
        <w:rPr>
          <w:rFonts w:ascii="TimesNewRomanPSMT" w:hAnsi="TimesNewRomanPSMT" w:cs="TimesNewRomanPSMT"/>
          <w:color w:val="000000"/>
          <w:sz w:val="28"/>
          <w:szCs w:val="28"/>
          <w:lang w:val="en-US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</w:t>
      </w:r>
      <w:r w:rsidRPr="008D4DC6">
        <w:rPr>
          <w:rFonts w:ascii="TimesNewRomanPSMT" w:hAnsi="TimesNewRomanPSMT" w:cs="TimesNewRomanPSMT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</w:t>
      </w:r>
      <w:proofErr w:type="spellEnd"/>
      <w:r w:rsidRPr="008D4DC6">
        <w:rPr>
          <w:rFonts w:ascii="TimesNewRomanPSMT" w:hAnsi="TimesNewRomanPSMT" w:cs="TimesNewRomanPSMT"/>
          <w:color w:val="000000"/>
          <w:sz w:val="28"/>
          <w:szCs w:val="28"/>
          <w:lang w:val="en-US"/>
        </w:rPr>
        <w:t>,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запланированный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3 октября 2024 г. в 12.00 по московскому времени);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FF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https://xn--80ajghhoc2aj1c8b.xn--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FF"/>
          <w:sz w:val="28"/>
          <w:szCs w:val="28"/>
        </w:rPr>
        <w:t>р1ai/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</w:rPr>
        <w:t>lectures</w:t>
      </w:r>
      <w:proofErr w:type="spellEnd"/>
      <w:r>
        <w:rPr>
          <w:rFonts w:ascii="TimesNewRomanPSMT" w:hAnsi="TimesNewRomanPSMT" w:cs="TimesNewRomanPSMT"/>
          <w:color w:val="0000FF"/>
          <w:sz w:val="28"/>
          <w:szCs w:val="28"/>
        </w:rPr>
        <w:t>/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</w:rPr>
        <w:t>vebinary</w:t>
      </w:r>
      <w:proofErr w:type="spellEnd"/>
      <w:r>
        <w:rPr>
          <w:rFonts w:ascii="TimesNewRomanPSMT" w:hAnsi="TimesNewRomanPSMT" w:cs="TimesNewRomanPSMT"/>
          <w:color w:val="0000FF"/>
          <w:sz w:val="28"/>
          <w:szCs w:val="28"/>
        </w:rPr>
        <w:t>/</w:t>
      </w:r>
      <w:proofErr w:type="gramStart"/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?ELEMENT_ID=441918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(регистрация на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,</w:t>
      </w:r>
      <w:proofErr w:type="gramEnd"/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запланированный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10 октября 2024 г. в 10.00 по московскому времени);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FF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https://xn--80ajghhoc2aj1c8b.xn--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FF"/>
          <w:sz w:val="28"/>
          <w:szCs w:val="28"/>
        </w:rPr>
        <w:t>р1ai/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</w:rPr>
        <w:t>lectures</w:t>
      </w:r>
      <w:proofErr w:type="spellEnd"/>
      <w:r>
        <w:rPr>
          <w:rFonts w:ascii="TimesNewRomanPSMT" w:hAnsi="TimesNewRomanPSMT" w:cs="TimesNewRomanPSMT"/>
          <w:color w:val="0000FF"/>
          <w:sz w:val="28"/>
          <w:szCs w:val="28"/>
        </w:rPr>
        <w:t>/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</w:rPr>
        <w:t>vebinary</w:t>
      </w:r>
      <w:proofErr w:type="spellEnd"/>
      <w:r>
        <w:rPr>
          <w:rFonts w:ascii="TimesNewRomanPSMT" w:hAnsi="TimesNewRomanPSMT" w:cs="TimesNewRomanPSMT"/>
          <w:color w:val="0000FF"/>
          <w:sz w:val="28"/>
          <w:szCs w:val="28"/>
        </w:rPr>
        <w:t>/</w:t>
      </w:r>
      <w:proofErr w:type="gramStart"/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?ELEMENT_ID=441922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(регистрация на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,</w:t>
      </w:r>
      <w:proofErr w:type="gramEnd"/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запланированный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17 октября 2024 г. в 12.00 по московскому времени);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FF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-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https://xn--80ajghhoc2aj1c8b.xn--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FF"/>
          <w:sz w:val="28"/>
          <w:szCs w:val="28"/>
        </w:rPr>
        <w:t>р1ai/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</w:rPr>
        <w:t>lectures</w:t>
      </w:r>
      <w:proofErr w:type="spellEnd"/>
      <w:r>
        <w:rPr>
          <w:rFonts w:ascii="TimesNewRomanPSMT" w:hAnsi="TimesNewRomanPSMT" w:cs="TimesNewRomanPSMT"/>
          <w:color w:val="0000FF"/>
          <w:sz w:val="28"/>
          <w:szCs w:val="28"/>
        </w:rPr>
        <w:t>/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</w:rPr>
        <w:t>vebinary</w:t>
      </w:r>
      <w:proofErr w:type="spellEnd"/>
      <w:r>
        <w:rPr>
          <w:rFonts w:ascii="TimesNewRomanPSMT" w:hAnsi="TimesNewRomanPSMT" w:cs="TimesNewRomanPSMT"/>
          <w:color w:val="0000FF"/>
          <w:sz w:val="28"/>
          <w:szCs w:val="28"/>
        </w:rPr>
        <w:t>/</w:t>
      </w:r>
      <w:proofErr w:type="gramStart"/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?ELEMENT_ID=441926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(регистрация на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,</w:t>
      </w:r>
      <w:proofErr w:type="gramEnd"/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запланированный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24 октября 2024 г. в 12.00 по московскому времени);</w:t>
      </w:r>
    </w:p>
    <w:p w:rsidR="008D4DC6" w:rsidRP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FF"/>
          <w:sz w:val="28"/>
          <w:szCs w:val="28"/>
        </w:rPr>
      </w:pPr>
      <w:r w:rsidRPr="008D4DC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ht</w:t>
      </w:r>
      <w:r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tps</w:t>
      </w:r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://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xn</w:t>
      </w:r>
      <w:proofErr w:type="spellEnd"/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--80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ajghhoc</w:t>
      </w:r>
      <w:proofErr w:type="spellEnd"/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2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aj</w:t>
      </w:r>
      <w:proofErr w:type="spellEnd"/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1</w:t>
      </w:r>
      <w:r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c</w:t>
      </w:r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8</w:t>
      </w:r>
      <w:r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b</w:t>
      </w:r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.</w:t>
      </w:r>
      <w:proofErr w:type="spellStart"/>
      <w:r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xn</w:t>
      </w:r>
      <w:proofErr w:type="spellEnd"/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--</w:t>
      </w:r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p</w:t>
      </w:r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1</w:t>
      </w:r>
      <w:proofErr w:type="spellStart"/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ai</w:t>
      </w:r>
      <w:proofErr w:type="spellEnd"/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/</w:t>
      </w:r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lectures</w:t>
      </w:r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/</w:t>
      </w:r>
      <w:proofErr w:type="spellStart"/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vebinary</w:t>
      </w:r>
      <w:proofErr w:type="spellEnd"/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/?</w:t>
      </w:r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ELEMENT</w:t>
      </w:r>
      <w:r w:rsidRPr="008D4DC6">
        <w:rPr>
          <w:rFonts w:ascii="TimesNewRomanPSMT" w:hAnsi="TimesNewRomanPSMT" w:cs="TimesNewRomanPSMT"/>
          <w:color w:val="0000FF"/>
          <w:sz w:val="28"/>
          <w:szCs w:val="28"/>
        </w:rPr>
        <w:t>_</w:t>
      </w:r>
      <w:r w:rsidRPr="008D4DC6">
        <w:rPr>
          <w:rFonts w:ascii="TimesNewRomanPSMT" w:hAnsi="TimesNewRomanPSMT" w:cs="TimesNewRomanPSMT"/>
          <w:color w:val="0000FF"/>
          <w:sz w:val="28"/>
          <w:szCs w:val="28"/>
          <w:lang w:val="en-US"/>
        </w:rPr>
        <w:t>ID</w:t>
      </w:r>
      <w:r w:rsidRPr="008D4DC6">
        <w:rPr>
          <w:rFonts w:ascii="TimesNewRomanPSMT" w:hAnsi="TimesNewRomanPSMT" w:cs="TimesNewRomanPSMT"/>
          <w:color w:val="0000FF"/>
          <w:sz w:val="28"/>
          <w:szCs w:val="28"/>
        </w:rPr>
        <w:t xml:space="preserve">=441930 </w:t>
      </w:r>
      <w:r w:rsidRPr="008D4DC6">
        <w:rPr>
          <w:rFonts w:ascii="TimesNewRomanPSMT" w:hAnsi="TimesNewRomanPSMT" w:cs="TimesNewRomanPSMT"/>
          <w:color w:val="000000"/>
          <w:sz w:val="28"/>
          <w:szCs w:val="28"/>
        </w:rPr>
        <w:t>(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регистрация</w:t>
      </w:r>
      <w:r w:rsidRPr="008D4DC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на</w:t>
      </w:r>
      <w:r w:rsidRPr="008D4DC6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</w:t>
      </w:r>
      <w:proofErr w:type="spellEnd"/>
      <w:r w:rsidRPr="008D4DC6">
        <w:rPr>
          <w:rFonts w:ascii="TimesNewRomanPSMT" w:hAnsi="TimesNewRomanPSMT" w:cs="TimesNewRomanPSMT"/>
          <w:color w:val="000000"/>
          <w:sz w:val="28"/>
          <w:szCs w:val="28"/>
        </w:rPr>
        <w:t>,</w:t>
      </w:r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запланированный 31 октября 2024 г. в 12.00 по московскому времени).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NewRomanPSMT" w:hAnsi="TimesNewRomanPSMT" w:cs="TimesNewRomanPSMT"/>
          <w:color w:val="000000"/>
          <w:sz w:val="28"/>
          <w:szCs w:val="28"/>
        </w:rPr>
        <w:t>Для удобства участников оборота товаров, осуществляющих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деятельность в регионах Дальнего Востока,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запланированный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на 10</w:t>
      </w:r>
    </w:p>
    <w:p w:rsidR="008D4DC6" w:rsidRDefault="008D4DC6" w:rsidP="008D4DC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октября 2024 г., проводится в 10.00 по московскому времени, к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вебинару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также могут присоединиться другие регионы.</w:t>
      </w:r>
    </w:p>
    <w:p w:rsidR="00796C2A" w:rsidRDefault="00796C2A" w:rsidP="008D4DC6">
      <w:pPr>
        <w:jc w:val="both"/>
      </w:pPr>
      <w:bookmarkStart w:id="0" w:name="_GoBack"/>
      <w:bookmarkEnd w:id="0"/>
    </w:p>
    <w:sectPr w:rsidR="0079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2D"/>
    <w:rsid w:val="00796C2A"/>
    <w:rsid w:val="008D4DC6"/>
    <w:rsid w:val="00C6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4D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4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997</Words>
  <Characters>5687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Лысенкова</dc:creator>
  <cp:keywords/>
  <dc:description/>
  <cp:lastModifiedBy>Лысенкова</cp:lastModifiedBy>
  <cp:revision>3</cp:revision>
  <dcterms:created xsi:type="dcterms:W3CDTF">2024-10-03T05:34:00Z</dcterms:created>
  <dcterms:modified xsi:type="dcterms:W3CDTF">2024-10-03T05:43:00Z</dcterms:modified>
</cp:coreProperties>
</file>