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BDB" w:rsidRPr="00DD627A" w:rsidRDefault="00891BDB" w:rsidP="00891BDB">
      <w:pPr>
        <w:widowControl w:val="0"/>
        <w:tabs>
          <w:tab w:val="left" w:pos="2145"/>
          <w:tab w:val="left" w:pos="3330"/>
        </w:tabs>
        <w:autoSpaceDE w:val="0"/>
        <w:spacing w:after="0" w:line="240" w:lineRule="auto"/>
        <w:jc w:val="center"/>
        <w:rPr>
          <w:rFonts w:ascii="Times New Roman" w:eastAsia="Times New Roman" w:hAnsi="Times New Roman"/>
          <w:b/>
          <w:bCs/>
          <w:sz w:val="24"/>
          <w:szCs w:val="24"/>
          <w:lang w:eastAsia="ru-RU"/>
        </w:rPr>
      </w:pPr>
      <w:r w:rsidRPr="00DD627A">
        <w:rPr>
          <w:rFonts w:ascii="Times New Roman" w:eastAsia="Times New Roman" w:hAnsi="Times New Roman"/>
          <w:b/>
          <w:bCs/>
          <w:sz w:val="28"/>
          <w:szCs w:val="28"/>
          <w:lang w:eastAsia="ru-RU"/>
        </w:rPr>
        <w:t xml:space="preserve">  </w:t>
      </w:r>
      <w:r w:rsidRPr="00DD627A">
        <w:rPr>
          <w:rFonts w:ascii="Times New Roman" w:eastAsia="Times New Roman" w:hAnsi="Times New Roman"/>
          <w:b/>
          <w:bCs/>
          <w:sz w:val="24"/>
          <w:szCs w:val="24"/>
          <w:lang w:eastAsia="ru-RU"/>
        </w:rPr>
        <w:t>РОССИЙСКАЯ ФЕДЕРАЦИЯ</w:t>
      </w:r>
    </w:p>
    <w:p w:rsidR="00891BDB" w:rsidRPr="00DD627A" w:rsidRDefault="00891BDB" w:rsidP="00891BDB">
      <w:pPr>
        <w:widowControl w:val="0"/>
        <w:tabs>
          <w:tab w:val="left" w:pos="3180"/>
          <w:tab w:val="center" w:pos="4844"/>
        </w:tabs>
        <w:autoSpaceDE w:val="0"/>
        <w:spacing w:after="0" w:line="240" w:lineRule="auto"/>
        <w:jc w:val="center"/>
        <w:rPr>
          <w:rFonts w:ascii="Times New Roman" w:eastAsia="Times New Roman" w:hAnsi="Times New Roman"/>
          <w:b/>
          <w:bCs/>
          <w:sz w:val="24"/>
          <w:szCs w:val="24"/>
          <w:lang w:eastAsia="ru-RU"/>
        </w:rPr>
      </w:pPr>
      <w:r w:rsidRPr="00DD627A">
        <w:rPr>
          <w:rFonts w:ascii="Times New Roman" w:eastAsia="Times New Roman" w:hAnsi="Times New Roman"/>
          <w:b/>
          <w:bCs/>
          <w:sz w:val="24"/>
          <w:szCs w:val="24"/>
          <w:lang w:eastAsia="ru-RU"/>
        </w:rPr>
        <w:t>БРЯНСКАЯ ОБЛАСТЬ</w:t>
      </w:r>
    </w:p>
    <w:p w:rsidR="00891BDB" w:rsidRPr="00DD627A" w:rsidRDefault="00891BDB" w:rsidP="00891BDB">
      <w:pPr>
        <w:widowControl w:val="0"/>
        <w:autoSpaceDE w:val="0"/>
        <w:spacing w:after="0" w:line="240" w:lineRule="auto"/>
        <w:jc w:val="center"/>
        <w:rPr>
          <w:rFonts w:ascii="Times New Roman" w:eastAsia="Times New Roman" w:hAnsi="Times New Roman"/>
          <w:b/>
          <w:bCs/>
          <w:sz w:val="24"/>
          <w:szCs w:val="24"/>
          <w:lang w:eastAsia="ru-RU"/>
        </w:rPr>
      </w:pPr>
      <w:r w:rsidRPr="00DD627A">
        <w:rPr>
          <w:rFonts w:ascii="Times New Roman" w:eastAsia="Times New Roman" w:hAnsi="Times New Roman"/>
          <w:b/>
          <w:bCs/>
          <w:sz w:val="24"/>
          <w:szCs w:val="24"/>
          <w:lang w:eastAsia="ru-RU"/>
        </w:rPr>
        <w:t>БРЯНСКИЙ РАЙОН</w:t>
      </w:r>
    </w:p>
    <w:p w:rsidR="00891BDB" w:rsidRPr="00DD627A" w:rsidRDefault="00891BDB" w:rsidP="00891BDB">
      <w:pPr>
        <w:widowControl w:val="0"/>
        <w:tabs>
          <w:tab w:val="left" w:pos="195"/>
        </w:tabs>
        <w:autoSpaceDE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СТЕКЛЯННОРАДИЦКИЙ</w:t>
      </w:r>
      <w:r w:rsidRPr="00DD627A">
        <w:rPr>
          <w:rFonts w:ascii="Times New Roman CYR" w:eastAsia="Times New Roman" w:hAnsi="Times New Roman CYR" w:cs="Times New Roman CYR"/>
          <w:b/>
          <w:bCs/>
          <w:sz w:val="24"/>
          <w:szCs w:val="24"/>
          <w:lang w:eastAsia="ru-RU"/>
        </w:rPr>
        <w:t xml:space="preserve"> СЕЛЬСКИЙ СОВЕТ НАРОДНЫХ ДЕПУТАТОВ</w:t>
      </w:r>
    </w:p>
    <w:p w:rsidR="00891BDB" w:rsidRPr="00DD627A" w:rsidRDefault="00891BDB" w:rsidP="00891BDB">
      <w:pPr>
        <w:widowControl w:val="0"/>
        <w:tabs>
          <w:tab w:val="left" w:pos="195"/>
        </w:tabs>
        <w:autoSpaceDE w:val="0"/>
        <w:spacing w:after="0" w:line="240" w:lineRule="auto"/>
        <w:jc w:val="center"/>
        <w:rPr>
          <w:rFonts w:ascii="Times New Roman CYR" w:eastAsia="Times New Roman" w:hAnsi="Times New Roman CYR" w:cs="Times New Roman CYR"/>
          <w:b/>
          <w:bCs/>
          <w:sz w:val="24"/>
          <w:szCs w:val="24"/>
          <w:lang w:eastAsia="ru-RU"/>
        </w:rPr>
      </w:pPr>
    </w:p>
    <w:p w:rsidR="00891BDB" w:rsidRPr="00DD627A" w:rsidRDefault="00891BDB" w:rsidP="00891BDB">
      <w:pPr>
        <w:widowControl w:val="0"/>
        <w:autoSpaceDE w:val="0"/>
        <w:spacing w:after="0" w:line="240" w:lineRule="auto"/>
        <w:jc w:val="center"/>
        <w:rPr>
          <w:rFonts w:ascii="Times New Roman" w:eastAsia="Times New Roman" w:hAnsi="Times New Roman"/>
          <w:sz w:val="24"/>
          <w:szCs w:val="24"/>
          <w:lang w:eastAsia="ru-RU"/>
        </w:rPr>
      </w:pPr>
      <w:r w:rsidRPr="00DD627A">
        <w:rPr>
          <w:rFonts w:ascii="Times New Roman CYR" w:eastAsia="Times New Roman" w:hAnsi="Times New Roman CYR" w:cs="Times New Roman CYR"/>
          <w:b/>
          <w:bCs/>
          <w:sz w:val="24"/>
          <w:szCs w:val="24"/>
          <w:lang w:eastAsia="ru-RU"/>
        </w:rPr>
        <w:t>РЕШЕНИ</w:t>
      </w:r>
      <w:r>
        <w:rPr>
          <w:rFonts w:ascii="Times New Roman CYR" w:eastAsia="Times New Roman" w:hAnsi="Times New Roman CYR" w:cs="Times New Roman CYR"/>
          <w:b/>
          <w:bCs/>
          <w:sz w:val="24"/>
          <w:szCs w:val="24"/>
          <w:lang w:eastAsia="ru-RU"/>
        </w:rPr>
        <w:t>Е</w:t>
      </w:r>
    </w:p>
    <w:p w:rsidR="00891BDB" w:rsidRDefault="00891BDB" w:rsidP="00891BDB">
      <w:pPr>
        <w:tabs>
          <w:tab w:val="left" w:pos="2850"/>
        </w:tabs>
        <w:spacing w:after="0" w:line="240" w:lineRule="auto"/>
        <w:rPr>
          <w:rFonts w:ascii="Times New Roman" w:eastAsia="Times New Roman" w:hAnsi="Times New Roman"/>
          <w:sz w:val="24"/>
          <w:szCs w:val="24"/>
          <w:u w:val="single"/>
          <w:lang w:eastAsia="ru-RU"/>
        </w:rPr>
      </w:pPr>
    </w:p>
    <w:p w:rsidR="00891BDB" w:rsidRPr="00B659DB" w:rsidRDefault="00891BDB" w:rsidP="00891BDB">
      <w:pPr>
        <w:tabs>
          <w:tab w:val="left" w:pos="2850"/>
        </w:tabs>
        <w:spacing w:after="0" w:line="240" w:lineRule="auto"/>
        <w:rPr>
          <w:rFonts w:ascii="Times New Roman" w:eastAsia="Times New Roman" w:hAnsi="Times New Roman"/>
          <w:b/>
          <w:sz w:val="24"/>
          <w:szCs w:val="24"/>
          <w:u w:val="single"/>
          <w:lang w:eastAsia="ru-RU"/>
        </w:rPr>
      </w:pPr>
      <w:r w:rsidRPr="00B659DB">
        <w:rPr>
          <w:rFonts w:ascii="Times New Roman" w:eastAsia="Times New Roman" w:hAnsi="Times New Roman"/>
          <w:b/>
          <w:sz w:val="24"/>
          <w:szCs w:val="24"/>
          <w:u w:val="single"/>
          <w:lang w:eastAsia="ru-RU"/>
        </w:rPr>
        <w:t xml:space="preserve">От  </w:t>
      </w:r>
      <w:r w:rsidR="006E0D39">
        <w:rPr>
          <w:rFonts w:ascii="Times New Roman" w:eastAsia="Times New Roman" w:hAnsi="Times New Roman"/>
          <w:b/>
          <w:sz w:val="24"/>
          <w:szCs w:val="24"/>
          <w:u w:val="single"/>
          <w:lang w:eastAsia="ru-RU"/>
        </w:rPr>
        <w:t>30.10</w:t>
      </w:r>
      <w:r>
        <w:rPr>
          <w:rFonts w:ascii="Times New Roman" w:eastAsia="Times New Roman" w:hAnsi="Times New Roman"/>
          <w:b/>
          <w:sz w:val="24"/>
          <w:szCs w:val="24"/>
          <w:u w:val="single"/>
          <w:lang w:eastAsia="ru-RU"/>
        </w:rPr>
        <w:t>.</w:t>
      </w:r>
      <w:r w:rsidRPr="00B659DB">
        <w:rPr>
          <w:rFonts w:ascii="Times New Roman" w:eastAsia="Times New Roman" w:hAnsi="Times New Roman"/>
          <w:b/>
          <w:sz w:val="24"/>
          <w:szCs w:val="24"/>
          <w:u w:val="single"/>
          <w:lang w:eastAsia="ru-RU"/>
        </w:rPr>
        <w:t xml:space="preserve">2017г № </w:t>
      </w:r>
      <w:r w:rsidR="006E0D39">
        <w:rPr>
          <w:rFonts w:ascii="Times New Roman" w:eastAsia="Times New Roman" w:hAnsi="Times New Roman"/>
          <w:b/>
          <w:sz w:val="24"/>
          <w:szCs w:val="24"/>
          <w:u w:val="single"/>
          <w:lang w:eastAsia="ru-RU"/>
        </w:rPr>
        <w:t>3-31-1</w:t>
      </w:r>
    </w:p>
    <w:p w:rsidR="00891BDB" w:rsidRPr="00DD627A" w:rsidRDefault="00891BDB" w:rsidP="00891BDB">
      <w:pPr>
        <w:tabs>
          <w:tab w:val="left" w:pos="2850"/>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proofErr w:type="gramStart"/>
      <w:r>
        <w:rPr>
          <w:rFonts w:ascii="Times New Roman" w:eastAsia="Times New Roman" w:hAnsi="Times New Roman"/>
          <w:sz w:val="24"/>
          <w:szCs w:val="24"/>
          <w:lang w:eastAsia="ru-RU"/>
        </w:rPr>
        <w:t>.С</w:t>
      </w:r>
      <w:proofErr w:type="gramEnd"/>
      <w:r>
        <w:rPr>
          <w:rFonts w:ascii="Times New Roman" w:eastAsia="Times New Roman" w:hAnsi="Times New Roman"/>
          <w:sz w:val="24"/>
          <w:szCs w:val="24"/>
          <w:lang w:eastAsia="ru-RU"/>
        </w:rPr>
        <w:t>теклянная Радица</w:t>
      </w:r>
    </w:p>
    <w:p w:rsidR="00891BDB" w:rsidRPr="00DD627A" w:rsidRDefault="00891BDB" w:rsidP="00891BDB">
      <w:pPr>
        <w:tabs>
          <w:tab w:val="left" w:pos="2850"/>
        </w:tabs>
        <w:spacing w:after="0" w:line="240" w:lineRule="auto"/>
        <w:rPr>
          <w:rFonts w:ascii="Times New Roman" w:eastAsia="Times New Roman" w:hAnsi="Times New Roman"/>
          <w:sz w:val="24"/>
          <w:szCs w:val="24"/>
          <w:lang w:eastAsia="ru-RU"/>
        </w:rPr>
      </w:pPr>
    </w:p>
    <w:p w:rsidR="006E0D39" w:rsidRDefault="006E0D39" w:rsidP="00891BDB">
      <w:pPr>
        <w:suppressAutoHyphens/>
        <w:spacing w:after="0" w:line="240" w:lineRule="auto"/>
        <w:ind w:right="4597"/>
        <w:rPr>
          <w:rFonts w:ascii="Times New Roman" w:eastAsia="Times New Roman" w:hAnsi="Times New Roman"/>
          <w:sz w:val="24"/>
          <w:szCs w:val="24"/>
          <w:lang w:eastAsia="ar-SA"/>
        </w:rPr>
      </w:pPr>
      <w:r>
        <w:rPr>
          <w:rFonts w:ascii="Times New Roman" w:eastAsia="Times New Roman" w:hAnsi="Times New Roman"/>
          <w:sz w:val="24"/>
          <w:szCs w:val="24"/>
          <w:lang w:eastAsia="ar-SA"/>
        </w:rPr>
        <w:t>Об утверждении Правил</w:t>
      </w:r>
      <w:r w:rsidR="00891BDB">
        <w:rPr>
          <w:rFonts w:ascii="Times New Roman" w:eastAsia="Times New Roman" w:hAnsi="Times New Roman"/>
          <w:sz w:val="24"/>
          <w:szCs w:val="24"/>
          <w:lang w:eastAsia="ar-SA"/>
        </w:rPr>
        <w:t xml:space="preserve"> благоустройства </w:t>
      </w:r>
    </w:p>
    <w:p w:rsidR="00891BDB" w:rsidRDefault="006E0D39" w:rsidP="00891BDB">
      <w:pPr>
        <w:suppressAutoHyphens/>
        <w:spacing w:after="0" w:line="240" w:lineRule="auto"/>
        <w:ind w:right="4597"/>
        <w:rPr>
          <w:rFonts w:ascii="Times New Roman" w:eastAsia="Times New Roman" w:hAnsi="Times New Roman"/>
          <w:sz w:val="24"/>
          <w:szCs w:val="24"/>
          <w:lang w:eastAsia="ar-SA"/>
        </w:rPr>
      </w:pPr>
      <w:r>
        <w:rPr>
          <w:rFonts w:ascii="Times New Roman" w:eastAsia="Times New Roman" w:hAnsi="Times New Roman"/>
          <w:sz w:val="24"/>
          <w:szCs w:val="24"/>
          <w:lang w:eastAsia="ar-SA"/>
        </w:rPr>
        <w:t>т</w:t>
      </w:r>
      <w:r w:rsidR="00891BDB">
        <w:rPr>
          <w:rFonts w:ascii="Times New Roman" w:eastAsia="Times New Roman" w:hAnsi="Times New Roman"/>
          <w:sz w:val="24"/>
          <w:szCs w:val="24"/>
          <w:lang w:eastAsia="ar-SA"/>
        </w:rPr>
        <w:t>ерритории</w:t>
      </w:r>
      <w:r>
        <w:rPr>
          <w:rFonts w:ascii="Times New Roman" w:eastAsia="Times New Roman" w:hAnsi="Times New Roman"/>
          <w:sz w:val="24"/>
          <w:szCs w:val="24"/>
          <w:lang w:eastAsia="ar-SA"/>
        </w:rPr>
        <w:t xml:space="preserve"> </w:t>
      </w:r>
      <w:r w:rsidR="00891BDB">
        <w:rPr>
          <w:rFonts w:ascii="Times New Roman" w:eastAsia="Times New Roman" w:hAnsi="Times New Roman"/>
          <w:sz w:val="24"/>
          <w:szCs w:val="24"/>
          <w:lang w:eastAsia="ar-SA"/>
        </w:rPr>
        <w:t>муниципального образования</w:t>
      </w:r>
    </w:p>
    <w:p w:rsidR="00891BDB" w:rsidRDefault="00891BDB" w:rsidP="00891BDB">
      <w:pPr>
        <w:suppressAutoHyphens/>
        <w:spacing w:after="0" w:line="240" w:lineRule="auto"/>
        <w:ind w:right="4597"/>
        <w:rPr>
          <w:rFonts w:ascii="Times New Roman" w:eastAsia="Times New Roman" w:hAnsi="Times New Roman"/>
          <w:sz w:val="24"/>
          <w:szCs w:val="24"/>
          <w:lang w:eastAsia="ar-SA"/>
        </w:rPr>
      </w:pPr>
      <w:r>
        <w:rPr>
          <w:rFonts w:ascii="Times New Roman" w:eastAsia="Times New Roman" w:hAnsi="Times New Roman"/>
          <w:sz w:val="24"/>
          <w:szCs w:val="24"/>
          <w:lang w:eastAsia="ar-SA"/>
        </w:rPr>
        <w:t>«Стекляннорадицкое сельское поселение</w:t>
      </w:r>
    </w:p>
    <w:p w:rsidR="00891BDB" w:rsidRPr="00B659DB" w:rsidRDefault="00891BDB" w:rsidP="00891BDB">
      <w:pPr>
        <w:suppressAutoHyphens/>
        <w:spacing w:after="0" w:line="240" w:lineRule="auto"/>
        <w:ind w:right="4597"/>
        <w:rPr>
          <w:rFonts w:ascii="Times New Roman" w:eastAsia="Times New Roman" w:hAnsi="Times New Roman"/>
          <w:sz w:val="24"/>
          <w:szCs w:val="24"/>
          <w:lang w:eastAsia="ar-SA"/>
        </w:rPr>
      </w:pPr>
      <w:r>
        <w:rPr>
          <w:rFonts w:ascii="Times New Roman" w:eastAsia="Times New Roman" w:hAnsi="Times New Roman"/>
          <w:sz w:val="24"/>
          <w:szCs w:val="24"/>
          <w:lang w:eastAsia="ar-SA"/>
        </w:rPr>
        <w:t>Брянского района Брянской области»</w:t>
      </w:r>
      <w:r w:rsidR="00B64834">
        <w:rPr>
          <w:rFonts w:ascii="Times New Roman" w:eastAsia="Times New Roman" w:hAnsi="Times New Roman"/>
          <w:sz w:val="24"/>
          <w:szCs w:val="24"/>
          <w:lang w:eastAsia="ar-SA"/>
        </w:rPr>
        <w:t>.</w:t>
      </w:r>
    </w:p>
    <w:p w:rsidR="00891BDB" w:rsidRPr="007A64C1" w:rsidRDefault="00891BDB" w:rsidP="00891BDB">
      <w:pPr>
        <w:spacing w:after="0" w:line="240" w:lineRule="auto"/>
        <w:jc w:val="center"/>
        <w:rPr>
          <w:rFonts w:ascii="Times New Roman" w:eastAsia="Times New Roman" w:hAnsi="Times New Roman"/>
          <w:sz w:val="28"/>
          <w:szCs w:val="28"/>
          <w:lang w:eastAsia="ru-RU"/>
        </w:rPr>
      </w:pPr>
    </w:p>
    <w:p w:rsidR="006E0D39" w:rsidRPr="007A64C1" w:rsidRDefault="00891BDB" w:rsidP="006E0D39">
      <w:pPr>
        <w:spacing w:after="0"/>
        <w:jc w:val="both"/>
        <w:rPr>
          <w:rFonts w:ascii="Times New Roman" w:hAnsi="Times New Roman"/>
          <w:sz w:val="28"/>
          <w:szCs w:val="28"/>
        </w:rPr>
      </w:pPr>
      <w:r w:rsidRPr="007A64C1">
        <w:rPr>
          <w:rFonts w:ascii="Times New Roman" w:hAnsi="Times New Roman"/>
          <w:sz w:val="28"/>
          <w:szCs w:val="28"/>
        </w:rPr>
        <w:t xml:space="preserve">                </w:t>
      </w:r>
      <w:r w:rsidR="006E0D39" w:rsidRPr="007A64C1">
        <w:rPr>
          <w:rFonts w:ascii="Times New Roman" w:hAnsi="Times New Roman"/>
          <w:sz w:val="28"/>
          <w:szCs w:val="28"/>
        </w:rPr>
        <w:t>Рассм</w:t>
      </w:r>
      <w:r w:rsidR="003D3D7C" w:rsidRPr="007A64C1">
        <w:rPr>
          <w:rFonts w:ascii="Times New Roman" w:hAnsi="Times New Roman"/>
          <w:sz w:val="28"/>
          <w:szCs w:val="28"/>
        </w:rPr>
        <w:t xml:space="preserve">отрев итоги публичных слушаний </w:t>
      </w:r>
      <w:r w:rsidR="006E0D39" w:rsidRPr="007A64C1">
        <w:rPr>
          <w:rFonts w:ascii="Times New Roman" w:hAnsi="Times New Roman"/>
          <w:sz w:val="28"/>
          <w:szCs w:val="28"/>
        </w:rPr>
        <w:t>по проекту нормативного  правового акта «О</w:t>
      </w:r>
      <w:r w:rsidR="003D3D7C" w:rsidRPr="007A64C1">
        <w:rPr>
          <w:rFonts w:ascii="Times New Roman" w:hAnsi="Times New Roman"/>
          <w:sz w:val="28"/>
          <w:szCs w:val="28"/>
        </w:rPr>
        <w:t xml:space="preserve">б утверждении Правил благоустройства территории муниципального образования «Стекляннорадицкое сельское поселение Брянского района Брянской области» </w:t>
      </w:r>
      <w:r w:rsidR="006E0D39" w:rsidRPr="007A64C1">
        <w:rPr>
          <w:rFonts w:ascii="Times New Roman" w:hAnsi="Times New Roman"/>
          <w:sz w:val="28"/>
          <w:szCs w:val="28"/>
        </w:rPr>
        <w:t xml:space="preserve">Стекляннорадицкий сельский Совет народных депутатов      </w:t>
      </w:r>
    </w:p>
    <w:p w:rsidR="00891BDB" w:rsidRPr="007A64C1" w:rsidRDefault="00891BDB" w:rsidP="00891BDB">
      <w:pPr>
        <w:pStyle w:val="a3"/>
        <w:rPr>
          <w:rFonts w:ascii="Times New Roman" w:hAnsi="Times New Roman"/>
          <w:sz w:val="28"/>
          <w:szCs w:val="28"/>
        </w:rPr>
      </w:pPr>
    </w:p>
    <w:p w:rsidR="00891BDB" w:rsidRPr="007A64C1" w:rsidRDefault="00891BDB" w:rsidP="00891BDB">
      <w:pPr>
        <w:suppressAutoHyphens/>
        <w:spacing w:after="0" w:line="240" w:lineRule="auto"/>
        <w:jc w:val="both"/>
        <w:rPr>
          <w:rFonts w:ascii="Times New Roman" w:eastAsia="Times New Roman" w:hAnsi="Times New Roman"/>
          <w:sz w:val="28"/>
          <w:szCs w:val="28"/>
          <w:lang w:eastAsia="ru-RU"/>
        </w:rPr>
      </w:pPr>
      <w:r w:rsidRPr="007A64C1">
        <w:rPr>
          <w:rFonts w:ascii="Times New Roman" w:hAnsi="Times New Roman"/>
          <w:b/>
          <w:sz w:val="28"/>
          <w:szCs w:val="28"/>
        </w:rPr>
        <w:t>РЕШИЛ:</w:t>
      </w:r>
      <w:r w:rsidRPr="007A64C1">
        <w:rPr>
          <w:rFonts w:ascii="Times New Roman" w:eastAsia="Times New Roman" w:hAnsi="Times New Roman"/>
          <w:sz w:val="28"/>
          <w:szCs w:val="28"/>
          <w:lang w:eastAsia="ru-RU"/>
        </w:rPr>
        <w:t xml:space="preserve"> </w:t>
      </w:r>
    </w:p>
    <w:p w:rsidR="003D3D7C" w:rsidRPr="007A64C1" w:rsidRDefault="003D3D7C" w:rsidP="003D3D7C">
      <w:pPr>
        <w:pStyle w:val="a4"/>
        <w:numPr>
          <w:ilvl w:val="0"/>
          <w:numId w:val="44"/>
        </w:numPr>
        <w:shd w:val="clear" w:color="auto" w:fill="FFFFFF"/>
        <w:spacing w:before="100" w:beforeAutospacing="1" w:after="100" w:afterAutospacing="1" w:line="240" w:lineRule="auto"/>
        <w:jc w:val="both"/>
        <w:rPr>
          <w:rFonts w:ascii="Times New Roman" w:eastAsia="Times New Roman" w:hAnsi="Times New Roman"/>
          <w:color w:val="000000"/>
          <w:sz w:val="28"/>
          <w:szCs w:val="28"/>
        </w:rPr>
      </w:pPr>
      <w:r w:rsidRPr="007A64C1">
        <w:rPr>
          <w:rFonts w:ascii="Times New Roman" w:eastAsia="Times New Roman" w:hAnsi="Times New Roman"/>
          <w:color w:val="000000"/>
          <w:sz w:val="28"/>
          <w:szCs w:val="28"/>
        </w:rPr>
        <w:t xml:space="preserve"> Утвердить</w:t>
      </w:r>
      <w:hyperlink r:id="rId5" w:anchor="sub_1000" w:history="1">
        <w:r w:rsidRPr="007A64C1">
          <w:rPr>
            <w:rFonts w:ascii="Times New Roman" w:eastAsia="Times New Roman" w:hAnsi="Times New Roman"/>
            <w:bCs/>
            <w:sz w:val="28"/>
            <w:szCs w:val="28"/>
          </w:rPr>
          <w:t> Правила благоустройства территории муниципального образования «Стекляннорадицкое сельское поселение Брянского района Брянской области» (Приложение № 1).</w:t>
        </w:r>
      </w:hyperlink>
      <w:bookmarkStart w:id="0" w:name="sub_4"/>
      <w:bookmarkEnd w:id="0"/>
      <w:r w:rsidRPr="007A64C1">
        <w:rPr>
          <w:rFonts w:ascii="Times New Roman" w:eastAsia="Times New Roman" w:hAnsi="Times New Roman"/>
          <w:color w:val="000000"/>
          <w:sz w:val="28"/>
          <w:szCs w:val="28"/>
        </w:rPr>
        <w:t> </w:t>
      </w:r>
    </w:p>
    <w:p w:rsidR="003D3D7C" w:rsidRPr="007A64C1" w:rsidRDefault="003D3D7C" w:rsidP="003D3D7C">
      <w:pPr>
        <w:pStyle w:val="a4"/>
        <w:numPr>
          <w:ilvl w:val="0"/>
          <w:numId w:val="44"/>
        </w:numPr>
        <w:shd w:val="clear" w:color="auto" w:fill="FFFFFF"/>
        <w:spacing w:before="100" w:beforeAutospacing="1" w:after="100" w:afterAutospacing="1" w:line="240" w:lineRule="auto"/>
        <w:jc w:val="both"/>
        <w:rPr>
          <w:rFonts w:ascii="Times New Roman" w:eastAsia="Times New Roman" w:hAnsi="Times New Roman"/>
          <w:color w:val="000000"/>
          <w:sz w:val="28"/>
          <w:szCs w:val="28"/>
        </w:rPr>
      </w:pPr>
      <w:r w:rsidRPr="007A64C1">
        <w:rPr>
          <w:rFonts w:ascii="Times New Roman" w:eastAsia="Times New Roman" w:hAnsi="Times New Roman"/>
          <w:color w:val="000000"/>
          <w:sz w:val="28"/>
          <w:szCs w:val="28"/>
        </w:rPr>
        <w:t xml:space="preserve"> Обнародовать настоящее решение на информационных стендах.</w:t>
      </w:r>
    </w:p>
    <w:p w:rsidR="00891BDB" w:rsidRPr="007A64C1" w:rsidRDefault="003D3D7C" w:rsidP="00891BDB">
      <w:pPr>
        <w:pStyle w:val="a3"/>
        <w:numPr>
          <w:ilvl w:val="0"/>
          <w:numId w:val="44"/>
        </w:numPr>
        <w:jc w:val="both"/>
        <w:rPr>
          <w:rFonts w:ascii="Times New Roman" w:hAnsi="Times New Roman"/>
          <w:sz w:val="28"/>
          <w:szCs w:val="28"/>
        </w:rPr>
      </w:pPr>
      <w:proofErr w:type="gramStart"/>
      <w:r w:rsidRPr="007A64C1">
        <w:rPr>
          <w:rFonts w:ascii="Times New Roman" w:hAnsi="Times New Roman"/>
          <w:sz w:val="28"/>
          <w:szCs w:val="28"/>
        </w:rPr>
        <w:t xml:space="preserve">Контроль </w:t>
      </w:r>
      <w:r w:rsidR="00891BDB" w:rsidRPr="007A64C1">
        <w:rPr>
          <w:rFonts w:ascii="Times New Roman" w:hAnsi="Times New Roman"/>
          <w:sz w:val="28"/>
          <w:szCs w:val="28"/>
        </w:rPr>
        <w:t>за</w:t>
      </w:r>
      <w:proofErr w:type="gramEnd"/>
      <w:r w:rsidR="00891BDB" w:rsidRPr="007A64C1">
        <w:rPr>
          <w:rFonts w:ascii="Times New Roman" w:hAnsi="Times New Roman"/>
          <w:sz w:val="28"/>
          <w:szCs w:val="28"/>
        </w:rPr>
        <w:t xml:space="preserve"> исполнением настоящего решения возложить на главу Стекляннорадицкого сельского поселения </w:t>
      </w:r>
      <w:proofErr w:type="spellStart"/>
      <w:r w:rsidR="00891BDB" w:rsidRPr="007A64C1">
        <w:rPr>
          <w:rFonts w:ascii="Times New Roman" w:hAnsi="Times New Roman"/>
          <w:sz w:val="28"/>
          <w:szCs w:val="28"/>
        </w:rPr>
        <w:t>Яшелина</w:t>
      </w:r>
      <w:proofErr w:type="spellEnd"/>
      <w:r w:rsidR="00891BDB" w:rsidRPr="007A64C1">
        <w:rPr>
          <w:rFonts w:ascii="Times New Roman" w:hAnsi="Times New Roman"/>
          <w:sz w:val="28"/>
          <w:szCs w:val="28"/>
        </w:rPr>
        <w:t xml:space="preserve"> Юрия Николаевича.</w:t>
      </w:r>
    </w:p>
    <w:p w:rsidR="00891BDB" w:rsidRPr="007A64C1" w:rsidRDefault="00891BDB" w:rsidP="00891BDB">
      <w:pPr>
        <w:pStyle w:val="a3"/>
        <w:ind w:left="720"/>
        <w:jc w:val="both"/>
        <w:rPr>
          <w:rFonts w:ascii="Times New Roman" w:hAnsi="Times New Roman"/>
          <w:sz w:val="28"/>
          <w:szCs w:val="28"/>
        </w:rPr>
      </w:pPr>
    </w:p>
    <w:p w:rsidR="00891BDB" w:rsidRPr="007A64C1" w:rsidRDefault="00891BDB" w:rsidP="00891BDB">
      <w:pPr>
        <w:pStyle w:val="a3"/>
        <w:ind w:left="720"/>
        <w:rPr>
          <w:rFonts w:ascii="Times New Roman" w:hAnsi="Times New Roman"/>
          <w:sz w:val="28"/>
          <w:szCs w:val="28"/>
        </w:rPr>
      </w:pPr>
    </w:p>
    <w:p w:rsidR="00891BDB" w:rsidRPr="007A64C1" w:rsidRDefault="00891BDB" w:rsidP="00891BDB">
      <w:pPr>
        <w:tabs>
          <w:tab w:val="right" w:pos="9689"/>
        </w:tabs>
        <w:spacing w:after="0" w:line="240" w:lineRule="auto"/>
        <w:rPr>
          <w:rFonts w:ascii="Times New Roman" w:eastAsia="Times New Roman" w:hAnsi="Times New Roman"/>
          <w:sz w:val="28"/>
          <w:szCs w:val="28"/>
          <w:lang w:eastAsia="ru-RU"/>
        </w:rPr>
      </w:pPr>
      <w:r w:rsidRPr="007A64C1">
        <w:rPr>
          <w:rFonts w:ascii="Times New Roman" w:eastAsia="Times New Roman" w:hAnsi="Times New Roman"/>
          <w:sz w:val="28"/>
          <w:szCs w:val="28"/>
          <w:lang w:eastAsia="ru-RU"/>
        </w:rPr>
        <w:t xml:space="preserve">            Глава Стекляннорадицкого</w:t>
      </w:r>
    </w:p>
    <w:p w:rsidR="00891BDB" w:rsidRPr="003B4416" w:rsidRDefault="00891BDB" w:rsidP="00891BDB">
      <w:pPr>
        <w:tabs>
          <w:tab w:val="right" w:pos="9689"/>
        </w:tabs>
        <w:spacing w:after="0" w:line="240" w:lineRule="auto"/>
        <w:jc w:val="center"/>
        <w:rPr>
          <w:rFonts w:ascii="Times New Roman" w:eastAsia="Times New Roman" w:hAnsi="Times New Roman"/>
          <w:sz w:val="26"/>
          <w:szCs w:val="26"/>
          <w:lang w:eastAsia="ru-RU"/>
        </w:rPr>
      </w:pPr>
      <w:r w:rsidRPr="003B4416">
        <w:rPr>
          <w:rFonts w:ascii="Times New Roman" w:eastAsia="Times New Roman" w:hAnsi="Times New Roman"/>
          <w:sz w:val="26"/>
          <w:szCs w:val="26"/>
          <w:lang w:eastAsia="ru-RU"/>
        </w:rPr>
        <w:t xml:space="preserve">сельского поселения                                                                   </w:t>
      </w:r>
      <w:r>
        <w:rPr>
          <w:rFonts w:ascii="Times New Roman" w:eastAsia="Times New Roman" w:hAnsi="Times New Roman"/>
          <w:sz w:val="26"/>
          <w:szCs w:val="26"/>
          <w:lang w:eastAsia="ru-RU"/>
        </w:rPr>
        <w:t>Ю.Н.Яшелин</w:t>
      </w:r>
    </w:p>
    <w:p w:rsidR="00891BDB" w:rsidRPr="00DD627A" w:rsidRDefault="00891BDB" w:rsidP="00891BDB">
      <w:pPr>
        <w:spacing w:after="0" w:line="240" w:lineRule="auto"/>
        <w:rPr>
          <w:rFonts w:ascii="Times New Roman" w:eastAsia="Times New Roman" w:hAnsi="Times New Roman"/>
          <w:sz w:val="24"/>
          <w:szCs w:val="24"/>
          <w:lang w:eastAsia="ru-RU"/>
        </w:rPr>
      </w:pPr>
    </w:p>
    <w:p w:rsidR="00891BDB" w:rsidRPr="00DD627A" w:rsidRDefault="00891BDB" w:rsidP="00891BDB">
      <w:pPr>
        <w:spacing w:after="0" w:line="240" w:lineRule="auto"/>
        <w:rPr>
          <w:rFonts w:ascii="Times New Roman" w:eastAsia="Times New Roman" w:hAnsi="Times New Roman"/>
          <w:sz w:val="28"/>
          <w:szCs w:val="28"/>
          <w:lang w:eastAsia="ru-RU"/>
        </w:rPr>
      </w:pPr>
    </w:p>
    <w:p w:rsidR="00891BDB"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3D3D7C"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w:t>
      </w: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7A64C1" w:rsidRDefault="007A64C1"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3D3D7C" w:rsidRDefault="003D3D7C" w:rsidP="00891BDB">
      <w:pPr>
        <w:spacing w:after="0" w:line="240" w:lineRule="auto"/>
        <w:ind w:firstLine="567"/>
        <w:jc w:val="center"/>
        <w:rPr>
          <w:rFonts w:ascii="Times New Roman" w:eastAsia="Times New Roman" w:hAnsi="Times New Roman"/>
          <w:sz w:val="25"/>
          <w:szCs w:val="25"/>
          <w:lang w:eastAsia="ru-RU"/>
        </w:rPr>
      </w:pPr>
    </w:p>
    <w:p w:rsidR="00891BDB" w:rsidRPr="00C024F6" w:rsidRDefault="00891BDB" w:rsidP="00891BDB">
      <w:pPr>
        <w:spacing w:after="0" w:line="240" w:lineRule="auto"/>
        <w:ind w:firstLine="567"/>
        <w:jc w:val="center"/>
        <w:rPr>
          <w:rFonts w:ascii="Times New Roman" w:eastAsia="Times New Roman" w:hAnsi="Times New Roman"/>
          <w:i/>
          <w:sz w:val="25"/>
          <w:szCs w:val="25"/>
          <w:lang w:eastAsia="ru-RU"/>
        </w:rPr>
      </w:pPr>
      <w:r w:rsidRPr="00DD627A">
        <w:rPr>
          <w:rFonts w:ascii="Times New Roman" w:eastAsia="Times New Roman" w:hAnsi="Times New Roman"/>
          <w:sz w:val="25"/>
          <w:szCs w:val="25"/>
          <w:lang w:eastAsia="ru-RU"/>
        </w:rPr>
        <w:lastRenderedPageBreak/>
        <w:t xml:space="preserve">                  </w:t>
      </w:r>
      <w:r>
        <w:rPr>
          <w:rFonts w:ascii="Times New Roman" w:eastAsia="Times New Roman" w:hAnsi="Times New Roman"/>
          <w:sz w:val="25"/>
          <w:szCs w:val="25"/>
          <w:lang w:eastAsia="ru-RU"/>
        </w:rPr>
        <w:t xml:space="preserve">  </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Приложение</w:t>
      </w:r>
      <w:r w:rsidR="00B64834">
        <w:rPr>
          <w:rFonts w:ascii="Times New Roman" w:eastAsia="Times New Roman" w:hAnsi="Times New Roman"/>
          <w:sz w:val="25"/>
          <w:szCs w:val="25"/>
          <w:lang w:eastAsia="ru-RU"/>
        </w:rPr>
        <w:t xml:space="preserve"> №1</w:t>
      </w:r>
    </w:p>
    <w:p w:rsidR="00891BDB" w:rsidRPr="00DD627A" w:rsidRDefault="00891BDB" w:rsidP="00891BDB">
      <w:pPr>
        <w:spacing w:after="0" w:line="240" w:lineRule="auto"/>
        <w:ind w:left="6372"/>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к решению </w:t>
      </w:r>
      <w:r>
        <w:rPr>
          <w:rFonts w:ascii="Times New Roman" w:eastAsia="Times New Roman" w:hAnsi="Times New Roman"/>
          <w:sz w:val="25"/>
          <w:szCs w:val="25"/>
          <w:lang w:eastAsia="ru-RU"/>
        </w:rPr>
        <w:t>Стекляннорадицкого</w:t>
      </w:r>
      <w:r w:rsidRPr="00DD627A">
        <w:rPr>
          <w:rFonts w:ascii="Times New Roman" w:eastAsia="Times New Roman" w:hAnsi="Times New Roman"/>
          <w:sz w:val="25"/>
          <w:szCs w:val="25"/>
          <w:lang w:eastAsia="ru-RU"/>
        </w:rPr>
        <w:t xml:space="preserve"> сельского Совета народных депутатов </w:t>
      </w:r>
    </w:p>
    <w:p w:rsidR="00891BDB" w:rsidRPr="00DD627A" w:rsidRDefault="00891BDB" w:rsidP="00891BDB">
      <w:pPr>
        <w:spacing w:after="0" w:line="240" w:lineRule="auto"/>
        <w:ind w:left="6372"/>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от </w:t>
      </w:r>
      <w:r w:rsidR="003D3D7C">
        <w:rPr>
          <w:rFonts w:ascii="Times New Roman" w:eastAsia="Times New Roman" w:hAnsi="Times New Roman"/>
          <w:sz w:val="25"/>
          <w:szCs w:val="25"/>
          <w:lang w:eastAsia="ru-RU"/>
        </w:rPr>
        <w:t>30.10</w:t>
      </w:r>
      <w:r>
        <w:rPr>
          <w:rFonts w:ascii="Times New Roman" w:eastAsia="Times New Roman" w:hAnsi="Times New Roman"/>
          <w:sz w:val="25"/>
          <w:szCs w:val="25"/>
          <w:lang w:eastAsia="ru-RU"/>
        </w:rPr>
        <w:t>.</w:t>
      </w:r>
      <w:r w:rsidRPr="00DD627A">
        <w:rPr>
          <w:rFonts w:ascii="Times New Roman" w:eastAsia="Times New Roman" w:hAnsi="Times New Roman"/>
          <w:sz w:val="25"/>
          <w:szCs w:val="25"/>
          <w:lang w:eastAsia="ru-RU"/>
        </w:rPr>
        <w:t xml:space="preserve"> </w:t>
      </w:r>
      <w:smartTag w:uri="urn:schemas-microsoft-com:office:smarttags" w:element="metricconverter">
        <w:smartTagPr>
          <w:attr w:name="ProductID" w:val="2017 г"/>
        </w:smartTagPr>
        <w:r w:rsidRPr="00DD627A">
          <w:rPr>
            <w:rFonts w:ascii="Times New Roman" w:eastAsia="Times New Roman" w:hAnsi="Times New Roman"/>
            <w:sz w:val="25"/>
            <w:szCs w:val="25"/>
            <w:lang w:eastAsia="ru-RU"/>
          </w:rPr>
          <w:t>2017 г</w:t>
        </w:r>
      </w:smartTag>
      <w:r w:rsidRPr="00DD627A">
        <w:rPr>
          <w:rFonts w:ascii="Times New Roman" w:eastAsia="Times New Roman" w:hAnsi="Times New Roman"/>
          <w:sz w:val="25"/>
          <w:szCs w:val="25"/>
          <w:lang w:eastAsia="ru-RU"/>
        </w:rPr>
        <w:t xml:space="preserve">. </w:t>
      </w:r>
      <w:r w:rsidR="003D3D7C">
        <w:rPr>
          <w:rFonts w:ascii="Times New Roman" w:eastAsia="Times New Roman" w:hAnsi="Times New Roman"/>
          <w:sz w:val="25"/>
          <w:szCs w:val="25"/>
          <w:lang w:eastAsia="ru-RU"/>
        </w:rPr>
        <w:t>3-31-1</w:t>
      </w:r>
    </w:p>
    <w:p w:rsidR="00891BDB" w:rsidRPr="00DD627A" w:rsidRDefault="00891BDB" w:rsidP="00891BDB">
      <w:pPr>
        <w:spacing w:after="0" w:line="240" w:lineRule="auto"/>
        <w:ind w:firstLine="567"/>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ПРАВИЛА</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БЛАГОУСТРОЙСТВА ТЕРРИТОРИИ МУНИЦИПАЛЬНОГО ОБРАЗОВАНИЯ</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СЕЛЬСКОЕ ПОСЕЛЕНИЕ»</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Default="00891BDB" w:rsidP="00891BDB">
      <w:pPr>
        <w:spacing w:after="0" w:line="240" w:lineRule="auto"/>
        <w:ind w:firstLine="567"/>
        <w:jc w:val="center"/>
        <w:rPr>
          <w:rFonts w:ascii="Times New Roman" w:eastAsia="Times New Roman" w:hAnsi="Times New Roman"/>
          <w:sz w:val="25"/>
          <w:szCs w:val="25"/>
          <w:lang w:eastAsia="ru-RU"/>
        </w:rPr>
      </w:pPr>
    </w:p>
    <w:p w:rsidR="00CC6544" w:rsidRPr="00DD627A" w:rsidRDefault="00CC6544"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1.ОБЩИЕ ПОЛОЖЕНИЯ</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CC6544">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1.1.Правила благоустройства территории муниципального образования «</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сельское поселение» (далее - Правила) разработаны в соответствии</w:t>
      </w:r>
      <w:r w:rsidR="00CC6544">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 xml:space="preserve">с Градостроительным кодексом Российской Федерации, Земельным кодексом Российской Федерации, Федеральными законами «Об общих принципах организации местного самоуправления в Российской Федерации» от 06.10.2003 г. № 131-ФЗ, «О санитарно-эпидемиологическом благополучии населения» от 30.03.1999г. № 52-ФЗ, «Об охране окружающей среды» от 10.01.2002 </w:t>
      </w:r>
      <w:proofErr w:type="spellStart"/>
      <w:r w:rsidRPr="00DD627A">
        <w:rPr>
          <w:rFonts w:ascii="Times New Roman" w:eastAsia="Times New Roman" w:hAnsi="Times New Roman"/>
          <w:sz w:val="25"/>
          <w:szCs w:val="25"/>
          <w:lang w:eastAsia="ru-RU"/>
        </w:rPr>
        <w:t>г.№</w:t>
      </w:r>
      <w:proofErr w:type="spellEnd"/>
      <w:r w:rsidRPr="00DD627A">
        <w:rPr>
          <w:rFonts w:ascii="Times New Roman" w:eastAsia="Times New Roman" w:hAnsi="Times New Roman"/>
          <w:sz w:val="25"/>
          <w:szCs w:val="25"/>
          <w:lang w:eastAsia="ru-RU"/>
        </w:rPr>
        <w:t xml:space="preserve"> 7-ФЗ, «Об отходах производства и потребления» от</w:t>
      </w:r>
      <w:proofErr w:type="gramEnd"/>
      <w:r w:rsidRPr="00DD627A">
        <w:rPr>
          <w:rFonts w:ascii="Times New Roman" w:eastAsia="Times New Roman" w:hAnsi="Times New Roman"/>
          <w:sz w:val="25"/>
          <w:szCs w:val="25"/>
          <w:lang w:eastAsia="ru-RU"/>
        </w:rPr>
        <w:t xml:space="preserve"> </w:t>
      </w:r>
      <w:proofErr w:type="gramStart"/>
      <w:r w:rsidRPr="00DD627A">
        <w:rPr>
          <w:rFonts w:ascii="Times New Roman" w:eastAsia="Times New Roman" w:hAnsi="Times New Roman"/>
          <w:sz w:val="25"/>
          <w:szCs w:val="25"/>
          <w:lang w:eastAsia="ru-RU"/>
        </w:rPr>
        <w:t>24.06.1998 г. № 89-ФЗ, постановлением Правительства РФ от 10.02.1997 г. № 155 «Об утверждении правил предоставления услуг по вывозу твердых и жидких бытовых отходов», постановлением Госстроя РФ от 27.09.2003 г. № 170 «Об утверждении правил и норм технической эксплуатации жилищного фонда», Уставом МО «</w:t>
      </w:r>
      <w:r>
        <w:rPr>
          <w:rFonts w:ascii="Times New Roman" w:eastAsia="Times New Roman" w:hAnsi="Times New Roman"/>
          <w:sz w:val="25"/>
          <w:szCs w:val="25"/>
          <w:lang w:eastAsia="ru-RU"/>
        </w:rPr>
        <w:t>Стекляннорадицкое</w:t>
      </w:r>
      <w:r w:rsidRPr="00DD627A">
        <w:rPr>
          <w:rFonts w:ascii="Times New Roman" w:eastAsia="Times New Roman" w:hAnsi="Times New Roman"/>
          <w:sz w:val="25"/>
          <w:szCs w:val="25"/>
          <w:lang w:eastAsia="ru-RU"/>
        </w:rPr>
        <w:t xml:space="preserve"> сельское поселение» и  иными нормативными правовыми актами в области благоустройства.</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1.2.Правила регулируют общественные отношения, возникающие в процессе благоустройства территории поселения, в том числе вопросы уборки, очистки, озеленения территорий, сбора и вывоза отходов, содержания элементов внешнего благоустройства, инженерных сетей и сооружений и иные вопросы. Правила направлены на создание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w:t>
      </w:r>
      <w:r>
        <w:rPr>
          <w:rFonts w:ascii="Times New Roman" w:eastAsia="Times New Roman" w:hAnsi="Times New Roman"/>
          <w:sz w:val="25"/>
          <w:szCs w:val="25"/>
          <w:lang w:eastAsia="ru-RU"/>
        </w:rPr>
        <w:t>Стекляннорадицкое</w:t>
      </w:r>
      <w:r w:rsidRPr="00DD627A">
        <w:rPr>
          <w:rFonts w:ascii="Times New Roman" w:eastAsia="Times New Roman" w:hAnsi="Times New Roman"/>
          <w:sz w:val="25"/>
          <w:szCs w:val="25"/>
          <w:lang w:eastAsia="ru-RU"/>
        </w:rPr>
        <w:t xml:space="preserve"> сельское поселение».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Вопросы, отнесенные законодательством, действующими нормами и правилами в области благоустройства к компетенции органов местного самоуправления, а также в случаях, предусмотренных настоящими Правилами, регулируются </w:t>
      </w:r>
      <w:r>
        <w:rPr>
          <w:rFonts w:ascii="Times New Roman" w:eastAsia="Times New Roman" w:hAnsi="Times New Roman"/>
          <w:sz w:val="25"/>
          <w:szCs w:val="25"/>
          <w:lang w:eastAsia="ru-RU"/>
        </w:rPr>
        <w:t xml:space="preserve">Мичуринской </w:t>
      </w:r>
      <w:r w:rsidRPr="00DD627A">
        <w:rPr>
          <w:rFonts w:ascii="Times New Roman" w:eastAsia="Times New Roman" w:hAnsi="Times New Roman"/>
          <w:sz w:val="25"/>
          <w:szCs w:val="25"/>
          <w:lang w:eastAsia="ru-RU"/>
        </w:rPr>
        <w:t>сельской администрацией (далее – администрация).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1.3. Правила и иные правовые акты органов местного самоуправления в области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благоустройства являются обязательными для исполнения гражданами, индивидуальными предпринимателями и юридическими лицами независимо от организационно-правовых форм и форм собственности.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1.4. Участниками деятельности по благоустройству являются, в том числе: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-представители органов местного самоуправления, осуществляющие организационные и контролирующие функции, обеспечивающие финансирование;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-жители, которые формируют запрос на благоустройство, принимают участие в оценке предлагаемых решений, в отдельных случаях участвуют в выполнении работ (жители могут быть представлены общественными организациями и объединениями);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-хозяйствующие субъекты, осуществляющие деятельность на территории 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-исполнители работ, в том числе строители, производители малых архитектурных форм и иные лица.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Участие жителей (непосредственное или опосредованное) в деятельности </w:t>
      </w:r>
      <w:proofErr w:type="gramStart"/>
      <w:r w:rsidRPr="00DD627A">
        <w:rPr>
          <w:rFonts w:ascii="Times New Roman" w:eastAsia="Times New Roman" w:hAnsi="Times New Roman"/>
          <w:sz w:val="25"/>
          <w:szCs w:val="25"/>
          <w:lang w:eastAsia="ru-RU"/>
        </w:rPr>
        <w:t>по</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благоустройству является обязательным и осуществляется путем принятия решений, через вовлечение общественных организаций, общественное соучастие в реализации проектов.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Механизмы и порядок участия жителей установлены разделом 13 настоящих Правил. Форма участия определяется органом местного самоуправления в зависимости от особенностей проекта по благоустройству.</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2.ОСНОВНЫЕ ПОНЯТИЯ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В настоящих Правилах используются следующие основные термины и понятия: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2.1.Благоустройство </w:t>
      </w:r>
      <w:proofErr w:type="spellStart"/>
      <w:proofErr w:type="gramStart"/>
      <w:r w:rsidRPr="00DD627A">
        <w:rPr>
          <w:rFonts w:ascii="Times New Roman" w:eastAsia="Times New Roman" w:hAnsi="Times New Roman"/>
          <w:sz w:val="25"/>
          <w:szCs w:val="25"/>
          <w:lang w:eastAsia="ru-RU"/>
        </w:rPr>
        <w:t>территорий-комплекс</w:t>
      </w:r>
      <w:proofErr w:type="spellEnd"/>
      <w:proofErr w:type="gramEnd"/>
      <w:r w:rsidRPr="00DD627A">
        <w:rPr>
          <w:rFonts w:ascii="Times New Roman" w:eastAsia="Times New Roman" w:hAnsi="Times New Roman"/>
          <w:sz w:val="25"/>
          <w:szCs w:val="25"/>
          <w:lang w:eastAsia="ru-RU"/>
        </w:rPr>
        <w:t xml:space="preserve">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2.2.Городская среда—это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как к городским, так и к сельским поселениям.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 xml:space="preserve">2.3.Капитальный ремонт дорожного </w:t>
      </w:r>
      <w:proofErr w:type="spellStart"/>
      <w:r w:rsidRPr="00DD627A">
        <w:rPr>
          <w:rFonts w:ascii="Times New Roman" w:eastAsia="Times New Roman" w:hAnsi="Times New Roman"/>
          <w:sz w:val="25"/>
          <w:szCs w:val="25"/>
          <w:lang w:eastAsia="ru-RU"/>
        </w:rPr>
        <w:t>покрытия-комплекс</w:t>
      </w:r>
      <w:proofErr w:type="spellEnd"/>
      <w:r w:rsidRPr="00DD627A">
        <w:rPr>
          <w:rFonts w:ascii="Times New Roman" w:eastAsia="Times New Roman" w:hAnsi="Times New Roman"/>
          <w:sz w:val="25"/>
          <w:szCs w:val="25"/>
          <w:lang w:eastAsia="ru-RU"/>
        </w:rPr>
        <w:t xml:space="preserve">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Pr="00DD627A">
        <w:rPr>
          <w:rFonts w:ascii="Times New Roman" w:eastAsia="Times New Roman" w:hAnsi="Times New Roman"/>
          <w:sz w:val="25"/>
          <w:szCs w:val="25"/>
          <w:lang w:eastAsia="ru-RU"/>
        </w:rPr>
        <w:t xml:space="preserve"> увеличения ширины земляного полотна на основном протяжении дороги.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2.4.Качество городской среды - комплексная характеристика территор</w:t>
      </w:r>
      <w:proofErr w:type="gramStart"/>
      <w:r w:rsidRPr="00DD627A">
        <w:rPr>
          <w:rFonts w:ascii="Times New Roman" w:eastAsia="Times New Roman" w:hAnsi="Times New Roman"/>
          <w:sz w:val="25"/>
          <w:szCs w:val="25"/>
          <w:lang w:eastAsia="ru-RU"/>
        </w:rPr>
        <w:t>ии и ее</w:t>
      </w:r>
      <w:proofErr w:type="gramEnd"/>
      <w:r w:rsidRPr="00DD627A">
        <w:rPr>
          <w:rFonts w:ascii="Times New Roman" w:eastAsia="Times New Roman" w:hAnsi="Times New Roman"/>
          <w:sz w:val="25"/>
          <w:szCs w:val="25"/>
          <w:lang w:eastAsia="ru-RU"/>
        </w:rPr>
        <w:t xml:space="preserve"> частей, определяющая уровень комфорта повседневной жизни для различных слоев населения.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2.5.Комплексное развитие городской среды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жителями поселения  и сообществами.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2.6.Критерии качества городской среды - количественные и поддающиеся измерению параметры качества городской среды.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2.7.Нормируемый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2.8.Оценка качества городской среды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2.9.Общественные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2.10.Объекты благоустройства территории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w:t>
      </w:r>
      <w:proofErr w:type="gramEnd"/>
      <w:r w:rsidRPr="00DD627A">
        <w:rPr>
          <w:rFonts w:ascii="Times New Roman" w:eastAsia="Times New Roman" w:hAnsi="Times New Roman"/>
          <w:sz w:val="25"/>
          <w:szCs w:val="25"/>
          <w:lang w:eastAsia="ru-RU"/>
        </w:rPr>
        <w:t xml:space="preserve">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2.11.Проезд - дорога, примыкающая к проезжим частям жилых и магистральных улиц, разворотным площадкам.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2.12.Проект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2.13.Развитие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2.14.Содержание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2.15.Субъекты городской среды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2.16.Твердое покрытие - дорожное покрытие в составе дорожных одежд.</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2.17.Уборка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2.18.Улица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2.19.Элементы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3.ОБЩИЕ ПРИНЦИПЫ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3.1. Деятельность по благоустройству включает в себя: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-общие требования к состоянию: общественных пространств, зданий различного назначения и формы собственности, объектов благоустройства и их отдельных элементов;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-особые требования к доступности городской среды для </w:t>
      </w:r>
      <w:proofErr w:type="spellStart"/>
      <w:r w:rsidRPr="00DD627A">
        <w:rPr>
          <w:rFonts w:ascii="Times New Roman" w:eastAsia="Times New Roman" w:hAnsi="Times New Roman"/>
          <w:sz w:val="25"/>
          <w:szCs w:val="25"/>
          <w:lang w:eastAsia="ru-RU"/>
        </w:rPr>
        <w:t>маломобильных</w:t>
      </w:r>
      <w:proofErr w:type="spellEnd"/>
      <w:r w:rsidRPr="00DD627A">
        <w:rPr>
          <w:rFonts w:ascii="Times New Roman" w:eastAsia="Times New Roman" w:hAnsi="Times New Roman"/>
          <w:sz w:val="25"/>
          <w:szCs w:val="25"/>
          <w:lang w:eastAsia="ru-RU"/>
        </w:rPr>
        <w:t xml:space="preserve"> групп населения;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-разработку проектной документации и выполнение мероприятий по благоустройству;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-содержание и эксплуатацию объектов благоустройства.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proofErr w:type="gramStart"/>
      <w:r w:rsidRPr="00DD627A">
        <w:rPr>
          <w:rFonts w:ascii="Times New Roman" w:eastAsia="Times New Roman" w:hAnsi="Times New Roman"/>
          <w:sz w:val="25"/>
          <w:szCs w:val="25"/>
          <w:lang w:eastAsia="ru-RU"/>
        </w:rPr>
        <w:t>контроль за</w:t>
      </w:r>
      <w:proofErr w:type="gramEnd"/>
      <w:r w:rsidRPr="00DD627A">
        <w:rPr>
          <w:rFonts w:ascii="Times New Roman" w:eastAsia="Times New Roman" w:hAnsi="Times New Roman"/>
          <w:sz w:val="25"/>
          <w:szCs w:val="25"/>
          <w:lang w:eastAsia="ru-RU"/>
        </w:rPr>
        <w:t xml:space="preserve"> соблюдением правил благоустройства;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-порядок и механизмы общественного участия в процессе благоустройства.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3.2.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w:t>
      </w:r>
      <w:proofErr w:type="spellStart"/>
      <w:r w:rsidRPr="00DD627A">
        <w:rPr>
          <w:rFonts w:ascii="Times New Roman" w:eastAsia="Times New Roman" w:hAnsi="Times New Roman"/>
          <w:sz w:val="25"/>
          <w:szCs w:val="25"/>
          <w:lang w:eastAsia="ru-RU"/>
        </w:rPr>
        <w:t>маломобильных</w:t>
      </w:r>
      <w:proofErr w:type="spellEnd"/>
      <w:r w:rsidRPr="00DD627A">
        <w:rPr>
          <w:rFonts w:ascii="Times New Roman" w:eastAsia="Times New Roman" w:hAnsi="Times New Roman"/>
          <w:sz w:val="25"/>
          <w:szCs w:val="25"/>
          <w:lang w:eastAsia="ru-RU"/>
        </w:rPr>
        <w:t xml:space="preserve"> групп населения по территории муниципального образования, способствовать коммуникациям и взаимодействию граждан и сообществ и формированию новых связей между ними.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3.3. 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стратегии социально-экономического развития муниципального образования ставятся основные задачи в области обеспечения качества городской среды.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3.4. </w:t>
      </w:r>
      <w:proofErr w:type="gramStart"/>
      <w:r w:rsidRPr="00DD627A">
        <w:rPr>
          <w:rFonts w:ascii="Times New Roman" w:eastAsia="Times New Roman" w:hAnsi="Times New Roman"/>
          <w:sz w:val="25"/>
          <w:szCs w:val="25"/>
          <w:lang w:eastAsia="ru-RU"/>
        </w:rPr>
        <w:t>Концепция благоустройства для каждой территории должна создаваться с учетом потребностей и запросов жителей и других субъектов городской среды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w:t>
      </w:r>
      <w:proofErr w:type="gramEnd"/>
      <w:r w:rsidRPr="00DD627A">
        <w:rPr>
          <w:rFonts w:ascii="Times New Roman" w:eastAsia="Times New Roman" w:hAnsi="Times New Roman"/>
          <w:sz w:val="25"/>
          <w:szCs w:val="25"/>
          <w:lang w:eastAsia="ru-RU"/>
        </w:rPr>
        <w:t xml:space="preserve">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населенного пункта.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3.5. В качестве приоритетных объектов благоустройства следует выбирать активно посещаемые или имеющие очевидный потенциал для роста пешеходных потоков, общественного транспорта и велосипедного транспорта территории населенных пунктов,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 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3.6.1. Принцип функционального разнообразия - насыщенность территории муниципального образования разнообразными социальными и коммерческими сервисами.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путем совмещения различных функций (</w:t>
      </w:r>
      <w:proofErr w:type="gramStart"/>
      <w:r w:rsidRPr="00DD627A">
        <w:rPr>
          <w:rFonts w:ascii="Times New Roman" w:eastAsia="Times New Roman" w:hAnsi="Times New Roman"/>
          <w:sz w:val="25"/>
          <w:szCs w:val="25"/>
          <w:lang w:eastAsia="ru-RU"/>
        </w:rPr>
        <w:t>транзитная</w:t>
      </w:r>
      <w:proofErr w:type="gramEnd"/>
      <w:r w:rsidRPr="00DD627A">
        <w:rPr>
          <w:rFonts w:ascii="Times New Roman" w:eastAsia="Times New Roman" w:hAnsi="Times New Roman"/>
          <w:sz w:val="25"/>
          <w:szCs w:val="25"/>
          <w:lang w:eastAsia="ru-RU"/>
        </w:rPr>
        <w:t xml:space="preserve">,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w:t>
      </w:r>
      <w:proofErr w:type="spellStart"/>
      <w:r w:rsidRPr="00DD627A">
        <w:rPr>
          <w:rFonts w:ascii="Times New Roman" w:eastAsia="Times New Roman" w:hAnsi="Times New Roman"/>
          <w:sz w:val="25"/>
          <w:szCs w:val="25"/>
          <w:lang w:eastAsia="ru-RU"/>
        </w:rPr>
        <w:t>маломобильных</w:t>
      </w:r>
      <w:proofErr w:type="spellEnd"/>
      <w:r w:rsidRPr="00DD627A">
        <w:rPr>
          <w:rFonts w:ascii="Times New Roman" w:eastAsia="Times New Roman" w:hAnsi="Times New Roman"/>
          <w:sz w:val="25"/>
          <w:szCs w:val="25"/>
          <w:lang w:eastAsia="ru-RU"/>
        </w:rPr>
        <w:t xml:space="preserve"> групп граждан при различных погодных условиях.</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3.6.3. Принцип</w:t>
      </w:r>
      <w:r>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3.6.4. Принцип комфортной среды для общения - 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3.6.5.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3.6.6.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3.6.7. 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4.ТРЕБОВАНИЯ К ЭЛЕМЕНТАМ</w:t>
      </w:r>
      <w:r>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БЛАГОУСТРОЙСТВА ТЕРРИТОРИИ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 К элементам благоустройства территории муниципального образования  </w:t>
      </w:r>
      <w:r>
        <w:rPr>
          <w:rFonts w:ascii="Times New Roman" w:eastAsia="Times New Roman" w:hAnsi="Times New Roman"/>
          <w:sz w:val="25"/>
          <w:szCs w:val="25"/>
          <w:lang w:eastAsia="ru-RU"/>
        </w:rPr>
        <w:t xml:space="preserve">Стекляннорадицкого </w:t>
      </w:r>
      <w:r w:rsidRPr="00DD627A">
        <w:rPr>
          <w:rFonts w:ascii="Times New Roman" w:eastAsia="Times New Roman" w:hAnsi="Times New Roman"/>
          <w:sz w:val="25"/>
          <w:szCs w:val="25"/>
          <w:lang w:eastAsia="ru-RU"/>
        </w:rPr>
        <w:t xml:space="preserve"> сельского поселения относятся следующие элементы: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-пешеходные коммуникации;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-транспортные проезды;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-детские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-площадки отдыха и досуга;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-спортивные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-контейнерные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-площадки автостоянок;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-элементы освещения;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-ограждения;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-малые архитектурные формы;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-элементы озеленения;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-уличное коммунально-бытовое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-уличное техническое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-игровое и спортивное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-водные устройства;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-покрытия и элементы сопряжения поверхностей;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-элементы инженерной подготовки и защиты территории;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-некапитальные нестационарные сооружения;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-оформление и оборудование зданий и сооружений.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4.2.Пешеходные коммуникации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4.2.1.Пешеходные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sidRPr="00DD627A">
        <w:rPr>
          <w:rFonts w:ascii="Times New Roman" w:eastAsia="Times New Roman" w:hAnsi="Times New Roman"/>
          <w:sz w:val="25"/>
          <w:szCs w:val="25"/>
          <w:lang w:eastAsia="ru-RU"/>
        </w:rPr>
        <w:t>маломобильные</w:t>
      </w:r>
      <w:proofErr w:type="spellEnd"/>
      <w:r w:rsidRPr="00DD627A">
        <w:rPr>
          <w:rFonts w:ascii="Times New Roman" w:eastAsia="Times New Roman" w:hAnsi="Times New Roman"/>
          <w:sz w:val="25"/>
          <w:szCs w:val="25"/>
          <w:lang w:eastAsia="ru-RU"/>
        </w:rPr>
        <w:t xml:space="preserve"> группы населения, высокий уровень благоустройства и озеленения.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4.2.2. 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4.2.3.Покрытие пешеходных дорожек должны быть удобным при ходьбе и устойчивым к износу.</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4.2.4.Пешеходные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 (предотвращение образования толпы в общественных местах).</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4.2.5.Качество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4.2.6.Пешеходные маршруты должны быть хорошо освещены.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4.2.7.Пешеходные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населенного пункта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4.2.8.При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w:t>
      </w:r>
      <w:proofErr w:type="spellStart"/>
      <w:r w:rsidRPr="00DD627A">
        <w:rPr>
          <w:rFonts w:ascii="Times New Roman" w:eastAsia="Times New Roman" w:hAnsi="Times New Roman"/>
          <w:sz w:val="25"/>
          <w:szCs w:val="25"/>
          <w:lang w:eastAsia="ru-RU"/>
        </w:rPr>
        <w:t>маломобильных</w:t>
      </w:r>
      <w:proofErr w:type="spellEnd"/>
      <w:r w:rsidRPr="00DD627A">
        <w:rPr>
          <w:rFonts w:ascii="Times New Roman" w:eastAsia="Times New Roman" w:hAnsi="Times New Roman"/>
          <w:sz w:val="25"/>
          <w:szCs w:val="25"/>
          <w:lang w:eastAsia="ru-RU"/>
        </w:rPr>
        <w:t xml:space="preserve"> групп граждан за счет устройства пандусов, правильно спроектированных съездов с тротуаров, тактильной плитки и др.</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4.2.9.При планировании пешеходных маршрутов должно быть предусмотрено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достаточное количество мест кратковременного отдыха (скамейки и пр.) для </w:t>
      </w:r>
      <w:proofErr w:type="spellStart"/>
      <w:r w:rsidRPr="00DD627A">
        <w:rPr>
          <w:rFonts w:ascii="Times New Roman" w:eastAsia="Times New Roman" w:hAnsi="Times New Roman"/>
          <w:sz w:val="25"/>
          <w:szCs w:val="25"/>
          <w:lang w:eastAsia="ru-RU"/>
        </w:rPr>
        <w:t>маломобильных</w:t>
      </w:r>
      <w:proofErr w:type="spellEnd"/>
      <w:r w:rsidRPr="00DD627A">
        <w:rPr>
          <w:rFonts w:ascii="Times New Roman" w:eastAsia="Times New Roman" w:hAnsi="Times New Roman"/>
          <w:sz w:val="25"/>
          <w:szCs w:val="25"/>
          <w:lang w:eastAsia="ru-RU"/>
        </w:rPr>
        <w:t xml:space="preserve"> граждан.</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4.2.10.Элементы благоустройства пешеходных маршрутов (скамейки, урны) должны быть спланированы с учетом интенсивности пешеходного движения.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4.2.11.Пешеходные маршруты должны быть озеленены.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4.2.12.Основные пешеходные коммуникации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4.2.12.1.Основные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4.2.12.2.Во всех случаях пересечения основных пешеходных коммуникаций с транспортными проездами требуется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 xml:space="preserve">4.2.12.3.Следует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sidRPr="00DD627A">
          <w:rPr>
            <w:rFonts w:ascii="Times New Roman" w:eastAsia="Times New Roman" w:hAnsi="Times New Roman"/>
            <w:sz w:val="25"/>
            <w:szCs w:val="25"/>
            <w:lang w:eastAsia="ru-RU"/>
          </w:rPr>
          <w:t>2 м</w:t>
        </w:r>
      </w:smartTag>
      <w:r w:rsidRPr="00DD627A">
        <w:rPr>
          <w:rFonts w:ascii="Times New Roman" w:eastAsia="Times New Roman" w:hAnsi="Times New Roman"/>
          <w:sz w:val="25"/>
          <w:szCs w:val="25"/>
          <w:lang w:eastAsia="ru-RU"/>
        </w:rPr>
        <w:t xml:space="preserve">. При ширине основных пешеходных коммуникаций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через каждые </w:t>
      </w:r>
      <w:smartTag w:uri="urn:schemas-microsoft-com:office:smarttags" w:element="metricconverter">
        <w:smartTagPr>
          <w:attr w:name="ProductID" w:val="30 м"/>
        </w:smartTagPr>
        <w:r w:rsidRPr="00DD627A">
          <w:rPr>
            <w:rFonts w:ascii="Times New Roman" w:eastAsia="Times New Roman" w:hAnsi="Times New Roman"/>
            <w:sz w:val="25"/>
            <w:szCs w:val="25"/>
            <w:lang w:eastAsia="ru-RU"/>
          </w:rPr>
          <w:t>30 м</w:t>
        </w:r>
      </w:smartTag>
      <w:r w:rsidRPr="00DD627A">
        <w:rPr>
          <w:rFonts w:ascii="Times New Roman" w:eastAsia="Times New Roman" w:hAnsi="Times New Roman"/>
          <w:sz w:val="25"/>
          <w:szCs w:val="25"/>
          <w:lang w:eastAsia="ru-RU"/>
        </w:rPr>
        <w:t xml:space="preserve"> необходимо предусматривать уширения (разъездные площадки) для обеспечения передвижения инвалидов в креслах-колясках во встречных направлениях.</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4.2.12.4. </w:t>
      </w:r>
      <w:proofErr w:type="gramStart"/>
      <w:r w:rsidRPr="00DD627A">
        <w:rPr>
          <w:rFonts w:ascii="Times New Roman" w:eastAsia="Times New Roman" w:hAnsi="Times New Roman"/>
          <w:sz w:val="25"/>
          <w:szCs w:val="25"/>
          <w:lang w:eastAsia="ru-RU"/>
        </w:rPr>
        <w:t>Основные пешеходные коммуникации в составе объектов рекреации с</w:t>
      </w:r>
      <w:r>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 xml:space="preserve">рекреационной нагрузкой более 100 чел/га требуется оборудовать площадками для установки скамей и урн, размещая их не реже, чем через каждые </w:t>
      </w:r>
      <w:smartTag w:uri="urn:schemas-microsoft-com:office:smarttags" w:element="metricconverter">
        <w:smartTagPr>
          <w:attr w:name="ProductID" w:val="100 м"/>
        </w:smartTagPr>
        <w:r w:rsidRPr="00DD627A">
          <w:rPr>
            <w:rFonts w:ascii="Times New Roman" w:eastAsia="Times New Roman" w:hAnsi="Times New Roman"/>
            <w:sz w:val="25"/>
            <w:szCs w:val="25"/>
            <w:lang w:eastAsia="ru-RU"/>
          </w:rPr>
          <w:t>100 м</w:t>
        </w:r>
      </w:smartTag>
      <w:r w:rsidRPr="00DD627A">
        <w:rPr>
          <w:rFonts w:ascii="Times New Roman" w:eastAsia="Times New Roman" w:hAnsi="Times New Roman"/>
          <w:sz w:val="25"/>
          <w:szCs w:val="25"/>
          <w:lang w:eastAsia="ru-RU"/>
        </w:rPr>
        <w:t xml:space="preserve">. Площадка должна прилегать к пешеходным дорожкам, иметь глубину не менее </w:t>
      </w:r>
      <w:smartTag w:uri="urn:schemas-microsoft-com:office:smarttags" w:element="metricconverter">
        <w:smartTagPr>
          <w:attr w:name="ProductID" w:val="120 см"/>
        </w:smartTagPr>
        <w:r w:rsidRPr="00DD627A">
          <w:rPr>
            <w:rFonts w:ascii="Times New Roman" w:eastAsia="Times New Roman" w:hAnsi="Times New Roman"/>
            <w:sz w:val="25"/>
            <w:szCs w:val="25"/>
            <w:lang w:eastAsia="ru-RU"/>
          </w:rPr>
          <w:t>120 см</w:t>
        </w:r>
      </w:smartTag>
      <w:r w:rsidRPr="00DD627A">
        <w:rPr>
          <w:rFonts w:ascii="Times New Roman" w:eastAsia="Times New Roman" w:hAnsi="Times New Roman"/>
          <w:sz w:val="25"/>
          <w:szCs w:val="25"/>
          <w:lang w:eastAsia="ru-RU"/>
        </w:rPr>
        <w:t>, расстояние от внешнего края сиденья скамьи до пешеходного пути -</w:t>
      </w:r>
      <w:r>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 xml:space="preserve">не менее </w:t>
      </w:r>
      <w:smartTag w:uri="urn:schemas-microsoft-com:office:smarttags" w:element="metricconverter">
        <w:smartTagPr>
          <w:attr w:name="ProductID" w:val="60 см"/>
        </w:smartTagPr>
        <w:r w:rsidRPr="00DD627A">
          <w:rPr>
            <w:rFonts w:ascii="Times New Roman" w:eastAsia="Times New Roman" w:hAnsi="Times New Roman"/>
            <w:sz w:val="25"/>
            <w:szCs w:val="25"/>
            <w:lang w:eastAsia="ru-RU"/>
          </w:rPr>
          <w:t>60 см</w:t>
        </w:r>
      </w:smartTag>
      <w:r w:rsidRPr="00DD627A">
        <w:rPr>
          <w:rFonts w:ascii="Times New Roman" w:eastAsia="Times New Roman" w:hAnsi="Times New Roman"/>
          <w:sz w:val="25"/>
          <w:szCs w:val="25"/>
          <w:lang w:eastAsia="ru-RU"/>
        </w:rPr>
        <w:t>. Длину площадки рекомендуется рассчитывать</w:t>
      </w:r>
      <w:proofErr w:type="gramEnd"/>
      <w:r w:rsidRPr="00DD627A">
        <w:rPr>
          <w:rFonts w:ascii="Times New Roman" w:eastAsia="Times New Roman" w:hAnsi="Times New Roman"/>
          <w:sz w:val="25"/>
          <w:szCs w:val="25"/>
          <w:lang w:eastAsia="ru-RU"/>
        </w:rPr>
        <w:t xml:space="preserve">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sidRPr="00DD627A">
          <w:rPr>
            <w:rFonts w:ascii="Times New Roman" w:eastAsia="Times New Roman" w:hAnsi="Times New Roman"/>
            <w:sz w:val="25"/>
            <w:szCs w:val="25"/>
            <w:lang w:eastAsia="ru-RU"/>
          </w:rPr>
          <w:t>85 см</w:t>
        </w:r>
      </w:smartTag>
      <w:r w:rsidRPr="00DD627A">
        <w:rPr>
          <w:rFonts w:ascii="Times New Roman" w:eastAsia="Times New Roman" w:hAnsi="Times New Roman"/>
          <w:sz w:val="25"/>
          <w:szCs w:val="25"/>
          <w:lang w:eastAsia="ru-RU"/>
        </w:rPr>
        <w:t xml:space="preserve"> рядом со скамьей).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4.2.12.5.Обязательный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4.2.12.6. Требования к покрытиям и конструкциям основных пешеходных коммуникаций следует устанавливать с возможностью их всесезонной эксплуатации, а при ширине </w:t>
      </w:r>
      <w:smartTag w:uri="urn:schemas-microsoft-com:office:smarttags" w:element="metricconverter">
        <w:smartTagPr>
          <w:attr w:name="ProductID" w:val="2,25 м"/>
        </w:smartTagPr>
        <w:r w:rsidRPr="00DD627A">
          <w:rPr>
            <w:rFonts w:ascii="Times New Roman" w:eastAsia="Times New Roman" w:hAnsi="Times New Roman"/>
            <w:sz w:val="25"/>
            <w:szCs w:val="25"/>
            <w:lang w:eastAsia="ru-RU"/>
          </w:rPr>
          <w:t>2,25 м</w:t>
        </w:r>
      </w:smartTag>
      <w:r w:rsidRPr="00DD627A">
        <w:rPr>
          <w:rFonts w:ascii="Times New Roman" w:eastAsia="Times New Roman" w:hAnsi="Times New Roman"/>
          <w:sz w:val="25"/>
          <w:szCs w:val="25"/>
          <w:lang w:eastAsia="ru-RU"/>
        </w:rPr>
        <w:t xml:space="preserve"> и более – с возможностью эпизодического проезда специализированных транспортных средств. Рекомендуется предусматривать мощение плиткой.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4.2.12.7.Возможно размещение некапитальных нестационарных сооружений.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4.2.13. Второстепенные пешеходные коммуникации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4.2.13.1.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Ширина второстепенных пешеходных коммуникаций обычно принимается порядка 1,0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4.2.13.2.Обязательный перечень элементов благоустройства на территории второстепенных пешеходных коммуникаций включает различные виды покрытия.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4.2.13.3.На дорожках скверов, садов населенного пункта необходимо предусматривать твердые виды покрытия с элементами сопряжения, в т.ч. мощение плиткой.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4.2.13.4.На дорожках крупных рекреационных объектов (парков, скверов) необходимо предусматривать различные виды </w:t>
      </w:r>
      <w:proofErr w:type="gramStart"/>
      <w:r w:rsidRPr="00DD627A">
        <w:rPr>
          <w:rFonts w:ascii="Times New Roman" w:eastAsia="Times New Roman" w:hAnsi="Times New Roman"/>
          <w:sz w:val="25"/>
          <w:szCs w:val="25"/>
          <w:lang w:eastAsia="ru-RU"/>
        </w:rPr>
        <w:t>мягкого</w:t>
      </w:r>
      <w:proofErr w:type="gramEnd"/>
      <w:r w:rsidRPr="00DD627A">
        <w:rPr>
          <w:rFonts w:ascii="Times New Roman" w:eastAsia="Times New Roman" w:hAnsi="Times New Roman"/>
          <w:sz w:val="25"/>
          <w:szCs w:val="25"/>
          <w:lang w:eastAsia="ru-RU"/>
        </w:rPr>
        <w:t xml:space="preserve"> или комбинированных покрытий, пешеходные тропы с естественным грунтовым покрытием.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4.3.Транспортные проезды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4.3.1.Транспортные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4.3.2.Проектирование транспортных проездов следует вести с учетом </w:t>
      </w:r>
      <w:proofErr w:type="spellStart"/>
      <w:r w:rsidRPr="00DD627A">
        <w:rPr>
          <w:rFonts w:ascii="Times New Roman" w:eastAsia="Times New Roman" w:hAnsi="Times New Roman"/>
          <w:sz w:val="25"/>
          <w:szCs w:val="25"/>
          <w:lang w:eastAsia="ru-RU"/>
        </w:rPr>
        <w:t>СНиП</w:t>
      </w:r>
      <w:proofErr w:type="spellEnd"/>
      <w:r w:rsidRPr="00DD627A">
        <w:rPr>
          <w:rFonts w:ascii="Times New Roman" w:eastAsia="Times New Roman" w:hAnsi="Times New Roman"/>
          <w:sz w:val="25"/>
          <w:szCs w:val="25"/>
          <w:lang w:eastAsia="ru-RU"/>
        </w:rPr>
        <w:t xml:space="preserve"> 2.05.02.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проектировании проездов следует обеспечивать сохранение или улучшение ландшафта и экологического состояния прилегающих территорий.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4.3.3.Обязательный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4.3.4.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4.3.5.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w:t>
      </w:r>
      <w:smartTag w:uri="urn:schemas-microsoft-com:office:smarttags" w:element="metricconverter">
        <w:smartTagPr>
          <w:attr w:name="ProductID" w:val="2,5 м"/>
        </w:smartTagPr>
        <w:r w:rsidRPr="00DD627A">
          <w:rPr>
            <w:rFonts w:ascii="Times New Roman" w:eastAsia="Times New Roman" w:hAnsi="Times New Roman"/>
            <w:sz w:val="25"/>
            <w:szCs w:val="25"/>
            <w:lang w:eastAsia="ru-RU"/>
          </w:rPr>
          <w:t>2,5 м</w:t>
        </w:r>
      </w:smartTag>
      <w:r w:rsidRPr="00DD627A">
        <w:rPr>
          <w:rFonts w:ascii="Times New Roman" w:eastAsia="Times New Roman" w:hAnsi="Times New Roman"/>
          <w:sz w:val="25"/>
          <w:szCs w:val="25"/>
          <w:lang w:eastAsia="ru-RU"/>
        </w:rPr>
        <w:t xml:space="preserve">.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4.3.6. Режим разрешения либо запрета на парковку на элементах улично-дорожной сети определяется с учетом их пропускной способности с применением методов транспортного моделирования.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4.3.7. Дорожная сеть внутри деревни (поселка, села) проектируется исходя из расчетной скорости движения не более 40 км/час (на отдельных участках не более 20км/час</w:t>
      </w:r>
      <w:proofErr w:type="gramStart"/>
      <w:r w:rsidRPr="00DD627A">
        <w:rPr>
          <w:rFonts w:ascii="Times New Roman" w:eastAsia="Times New Roman" w:hAnsi="Times New Roman"/>
          <w:sz w:val="25"/>
          <w:szCs w:val="25"/>
          <w:lang w:eastAsia="ru-RU"/>
        </w:rPr>
        <w:t>)с</w:t>
      </w:r>
      <w:proofErr w:type="gramEnd"/>
      <w:r w:rsidRPr="00DD627A">
        <w:rPr>
          <w:rFonts w:ascii="Times New Roman" w:eastAsia="Times New Roman" w:hAnsi="Times New Roman"/>
          <w:sz w:val="25"/>
          <w:szCs w:val="25"/>
          <w:lang w:eastAsia="ru-RU"/>
        </w:rPr>
        <w:t xml:space="preserve"> применением планировочных и инженерно-технических приемов ограничения скорости (узкие проезды, изгибы дорог, «лежачие полицейские»и пр.)</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4.3.8. При планировании значительных по площади пешеходных зон целесообразно оценить возможность сохранения движения автомобильного транспорта при условии исключения транзитного движения и постоянной парковки.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4.4.Детские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4.4.1.Детские площадки следует организовывать в виде отдельных площадок для разных возрастных групп: </w:t>
      </w:r>
      <w:proofErr w:type="spellStart"/>
      <w:r w:rsidRPr="00DD627A">
        <w:rPr>
          <w:rFonts w:ascii="Times New Roman" w:eastAsia="Times New Roman" w:hAnsi="Times New Roman"/>
          <w:sz w:val="25"/>
          <w:szCs w:val="25"/>
          <w:lang w:eastAsia="ru-RU"/>
        </w:rPr>
        <w:t>преддошкольного</w:t>
      </w:r>
      <w:proofErr w:type="spellEnd"/>
      <w:r w:rsidRPr="00DD627A">
        <w:rPr>
          <w:rFonts w:ascii="Times New Roman" w:eastAsia="Times New Roman" w:hAnsi="Times New Roman"/>
          <w:sz w:val="25"/>
          <w:szCs w:val="25"/>
          <w:lang w:eastAsia="ru-RU"/>
        </w:rPr>
        <w:t xml:space="preserve"> (до 3 лет), дошкольного (до 7 лет), младшего и среднего школьного возраста (7 -12 лет) или как комплексные игровые площадки с зонированием по возрастным интересам.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4.4.2.Расстояние от окон жилых домов и общественных зданий до границ детских площадок дошкольного возраста следует принимать от 10 до </w:t>
      </w:r>
      <w:smartTag w:uri="urn:schemas-microsoft-com:office:smarttags" w:element="metricconverter">
        <w:smartTagPr>
          <w:attr w:name="ProductID" w:val="20 метров"/>
        </w:smartTagPr>
        <w:r w:rsidRPr="00DD627A">
          <w:rPr>
            <w:rFonts w:ascii="Times New Roman" w:eastAsia="Times New Roman" w:hAnsi="Times New Roman"/>
            <w:sz w:val="25"/>
            <w:szCs w:val="25"/>
            <w:lang w:eastAsia="ru-RU"/>
          </w:rPr>
          <w:t>20 метров</w:t>
        </w:r>
      </w:smartTag>
      <w:r w:rsidRPr="00DD627A">
        <w:rPr>
          <w:rFonts w:ascii="Times New Roman" w:eastAsia="Times New Roman" w:hAnsi="Times New Roman"/>
          <w:sz w:val="25"/>
          <w:szCs w:val="25"/>
          <w:lang w:eastAsia="ru-RU"/>
        </w:rPr>
        <w:t xml:space="preserve">,  комплексных игровых площадок - не менее </w:t>
      </w:r>
      <w:smartTag w:uri="urn:schemas-microsoft-com:office:smarttags" w:element="metricconverter">
        <w:smartTagPr>
          <w:attr w:name="ProductID" w:val="30 м"/>
        </w:smartTagPr>
        <w:r w:rsidRPr="00DD627A">
          <w:rPr>
            <w:rFonts w:ascii="Times New Roman" w:eastAsia="Times New Roman" w:hAnsi="Times New Roman"/>
            <w:sz w:val="25"/>
            <w:szCs w:val="25"/>
            <w:lang w:eastAsia="ru-RU"/>
          </w:rPr>
          <w:t>30 м</w:t>
        </w:r>
      </w:smartTag>
      <w:r w:rsidRPr="00DD627A">
        <w:rPr>
          <w:rFonts w:ascii="Times New Roman" w:eastAsia="Times New Roman" w:hAnsi="Times New Roman"/>
          <w:sz w:val="25"/>
          <w:szCs w:val="25"/>
          <w:lang w:eastAsia="ru-RU"/>
        </w:rPr>
        <w:t xml:space="preserve">, спортивно-игровых комплексов </w:t>
      </w:r>
      <w:proofErr w:type="gramStart"/>
      <w:r w:rsidRPr="00DD627A">
        <w:rPr>
          <w:rFonts w:ascii="Times New Roman" w:eastAsia="Times New Roman" w:hAnsi="Times New Roman"/>
          <w:sz w:val="25"/>
          <w:szCs w:val="25"/>
          <w:lang w:eastAsia="ru-RU"/>
        </w:rPr>
        <w:t>-н</w:t>
      </w:r>
      <w:proofErr w:type="gramEnd"/>
      <w:r w:rsidRPr="00DD627A">
        <w:rPr>
          <w:rFonts w:ascii="Times New Roman" w:eastAsia="Times New Roman" w:hAnsi="Times New Roman"/>
          <w:sz w:val="25"/>
          <w:szCs w:val="25"/>
          <w:lang w:eastAsia="ru-RU"/>
        </w:rPr>
        <w:t xml:space="preserve">е менее </w:t>
      </w:r>
      <w:smartTag w:uri="urn:schemas-microsoft-com:office:smarttags" w:element="metricconverter">
        <w:smartTagPr>
          <w:attr w:name="ProductID" w:val="50 м"/>
        </w:smartTagPr>
        <w:r w:rsidRPr="00DD627A">
          <w:rPr>
            <w:rFonts w:ascii="Times New Roman" w:eastAsia="Times New Roman" w:hAnsi="Times New Roman"/>
            <w:sz w:val="25"/>
            <w:szCs w:val="25"/>
            <w:lang w:eastAsia="ru-RU"/>
          </w:rPr>
          <w:t>50 м</w:t>
        </w:r>
      </w:smartTag>
      <w:r w:rsidRPr="00DD627A">
        <w:rPr>
          <w:rFonts w:ascii="Times New Roman" w:eastAsia="Times New Roman" w:hAnsi="Times New Roman"/>
          <w:sz w:val="25"/>
          <w:szCs w:val="25"/>
          <w:lang w:eastAsia="ru-RU"/>
        </w:rPr>
        <w:t xml:space="preserve">.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4.4.3.Площадки для игр детей на территориях жилого назначения необходимо проектировать из расчета 0,5 </w:t>
      </w:r>
      <w:smartTag w:uri="urn:schemas-microsoft-com:office:smarttags" w:element="metricconverter">
        <w:smartTagPr>
          <w:attr w:name="ProductID" w:val="-0,7 кв. м"/>
        </w:smartTagPr>
        <w:r w:rsidRPr="00DD627A">
          <w:rPr>
            <w:rFonts w:ascii="Times New Roman" w:eastAsia="Times New Roman" w:hAnsi="Times New Roman"/>
            <w:sz w:val="25"/>
            <w:szCs w:val="25"/>
            <w:lang w:eastAsia="ru-RU"/>
          </w:rPr>
          <w:t>-0,7 кв. м</w:t>
        </w:r>
      </w:smartTag>
      <w:r w:rsidRPr="00DD627A">
        <w:rPr>
          <w:rFonts w:ascii="Times New Roman" w:eastAsia="Times New Roman" w:hAnsi="Times New Roman"/>
          <w:sz w:val="25"/>
          <w:szCs w:val="25"/>
          <w:lang w:eastAsia="ru-RU"/>
        </w:rPr>
        <w:t xml:space="preserve"> на 1 жителя. Размеры и условия размещения площадок следует проектировать в зависимости от возрастных групп детей и места размещения жилой застройки в поселке.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4.4.4.Площадки детей </w:t>
      </w:r>
      <w:proofErr w:type="spellStart"/>
      <w:r w:rsidRPr="00DD627A">
        <w:rPr>
          <w:rFonts w:ascii="Times New Roman" w:eastAsia="Times New Roman" w:hAnsi="Times New Roman"/>
          <w:sz w:val="25"/>
          <w:szCs w:val="25"/>
          <w:lang w:eastAsia="ru-RU"/>
        </w:rPr>
        <w:t>преддошкольного</w:t>
      </w:r>
      <w:proofErr w:type="spellEnd"/>
      <w:r w:rsidRPr="00DD627A">
        <w:rPr>
          <w:rFonts w:ascii="Times New Roman" w:eastAsia="Times New Roman" w:hAnsi="Times New Roman"/>
          <w:sz w:val="25"/>
          <w:szCs w:val="25"/>
          <w:lang w:eastAsia="ru-RU"/>
        </w:rPr>
        <w:t xml:space="preserve"> возраста могут иметь незначительные размеры (50 </w:t>
      </w:r>
      <w:smartTag w:uri="urn:schemas-microsoft-com:office:smarttags" w:element="metricconverter">
        <w:smartTagPr>
          <w:attr w:name="ProductID" w:val="-75 кв. м"/>
        </w:smartTagPr>
        <w:r w:rsidRPr="00DD627A">
          <w:rPr>
            <w:rFonts w:ascii="Times New Roman" w:eastAsia="Times New Roman" w:hAnsi="Times New Roman"/>
            <w:sz w:val="25"/>
            <w:szCs w:val="25"/>
            <w:lang w:eastAsia="ru-RU"/>
          </w:rPr>
          <w:t>-75 кв. м</w:t>
        </w:r>
      </w:smartTag>
      <w:r w:rsidRPr="00DD627A">
        <w:rPr>
          <w:rFonts w:ascii="Times New Roman" w:eastAsia="Times New Roman" w:hAnsi="Times New Roman"/>
          <w:sz w:val="25"/>
          <w:szCs w:val="25"/>
          <w:lang w:eastAsia="ru-RU"/>
        </w:rPr>
        <w:t xml:space="preserve">), размещаться отдельно или совмещаться с площадками для отдыха взрослых </w:t>
      </w:r>
      <w:proofErr w:type="gramStart"/>
      <w:r w:rsidRPr="00DD627A">
        <w:rPr>
          <w:rFonts w:ascii="Times New Roman" w:eastAsia="Times New Roman" w:hAnsi="Times New Roman"/>
          <w:sz w:val="25"/>
          <w:szCs w:val="25"/>
          <w:lang w:eastAsia="ru-RU"/>
        </w:rPr>
        <w:t>-в</w:t>
      </w:r>
      <w:proofErr w:type="gramEnd"/>
      <w:r w:rsidRPr="00DD627A">
        <w:rPr>
          <w:rFonts w:ascii="Times New Roman" w:eastAsia="Times New Roman" w:hAnsi="Times New Roman"/>
          <w:sz w:val="25"/>
          <w:szCs w:val="25"/>
          <w:lang w:eastAsia="ru-RU"/>
        </w:rPr>
        <w:t xml:space="preserve"> этом случае общую площадь площадки необходимо устанавливать не менее </w:t>
      </w:r>
      <w:smartTag w:uri="urn:schemas-microsoft-com:office:smarttags" w:element="metricconverter">
        <w:smartTagPr>
          <w:attr w:name="ProductID" w:val="80 кв. м"/>
        </w:smartTagPr>
        <w:r w:rsidRPr="00DD627A">
          <w:rPr>
            <w:rFonts w:ascii="Times New Roman" w:eastAsia="Times New Roman" w:hAnsi="Times New Roman"/>
            <w:sz w:val="25"/>
            <w:szCs w:val="25"/>
            <w:lang w:eastAsia="ru-RU"/>
          </w:rPr>
          <w:t>80 кв.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4.4.5.Детские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следует принимать согласно </w:t>
      </w:r>
      <w:proofErr w:type="spellStart"/>
      <w:r w:rsidRPr="00DD627A">
        <w:rPr>
          <w:rFonts w:ascii="Times New Roman" w:eastAsia="Times New Roman" w:hAnsi="Times New Roman"/>
          <w:sz w:val="25"/>
          <w:szCs w:val="25"/>
          <w:lang w:eastAsia="ru-RU"/>
        </w:rPr>
        <w:t>СанПиН</w:t>
      </w:r>
      <w:proofErr w:type="spellEnd"/>
      <w:r w:rsidRPr="00DD627A">
        <w:rPr>
          <w:rFonts w:ascii="Times New Roman" w:eastAsia="Times New Roman" w:hAnsi="Times New Roman"/>
          <w:sz w:val="25"/>
          <w:szCs w:val="25"/>
          <w:lang w:eastAsia="ru-RU"/>
        </w:rPr>
        <w:t xml:space="preserve">, площадок мусоросборников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отстойно-разворотных</w:t>
      </w:r>
      <w:proofErr w:type="spellEnd"/>
      <w:r w:rsidRPr="00DD627A">
        <w:rPr>
          <w:rFonts w:ascii="Times New Roman" w:eastAsia="Times New Roman" w:hAnsi="Times New Roman"/>
          <w:sz w:val="25"/>
          <w:szCs w:val="25"/>
          <w:lang w:eastAsia="ru-RU"/>
        </w:rPr>
        <w:t xml:space="preserve"> площадок на конечных остановках маршрутов городского пассажирского транспорта </w:t>
      </w:r>
      <w:proofErr w:type="gramStart"/>
      <w:r w:rsidRPr="00DD627A">
        <w:rPr>
          <w:rFonts w:ascii="Times New Roman" w:eastAsia="Times New Roman" w:hAnsi="Times New Roman"/>
          <w:sz w:val="25"/>
          <w:szCs w:val="25"/>
          <w:lang w:eastAsia="ru-RU"/>
        </w:rPr>
        <w:t>-н</w:t>
      </w:r>
      <w:proofErr w:type="gramEnd"/>
      <w:r w:rsidRPr="00DD627A">
        <w:rPr>
          <w:rFonts w:ascii="Times New Roman" w:eastAsia="Times New Roman" w:hAnsi="Times New Roman"/>
          <w:sz w:val="25"/>
          <w:szCs w:val="25"/>
          <w:lang w:eastAsia="ru-RU"/>
        </w:rPr>
        <w:t xml:space="preserve">е менее </w:t>
      </w:r>
      <w:smartTag w:uri="urn:schemas-microsoft-com:office:smarttags" w:element="metricconverter">
        <w:smartTagPr>
          <w:attr w:name="ProductID" w:val="50 м"/>
        </w:smartTagPr>
        <w:r w:rsidRPr="00DD627A">
          <w:rPr>
            <w:rFonts w:ascii="Times New Roman" w:eastAsia="Times New Roman" w:hAnsi="Times New Roman"/>
            <w:sz w:val="25"/>
            <w:szCs w:val="25"/>
            <w:lang w:eastAsia="ru-RU"/>
          </w:rPr>
          <w:t>50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4.4.6.При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4.4.7.Обязательный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4.4.8.Мягкие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требуется оборудовать твердыми видами покрытия или фундаментом.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4.4.9.Для сопряжения поверхностей площадки и газона следует применять садовые бортовые камни со скошенными или закругленными краями.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4.4.10.Размещение игрового оборудования следует проектировать с учетом нормативных параметров безопасности, представленных в таблице 3 Приложения № 1 к настоящим Правилам. Площадки спортивно-игровых комплексов должны быть оборудованы стендом с правилами поведения на площадке и пользования спортивно-игровым оборудованием.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4.4.11.Осветительное оборудование должно функционировать в режиме освещения территории, на которой расположена площадка. Осветительное оборудование должно размещаться на высоте менее </w:t>
      </w:r>
      <w:smartTag w:uri="urn:schemas-microsoft-com:office:smarttags" w:element="metricconverter">
        <w:smartTagPr>
          <w:attr w:name="ProductID" w:val="2,5 м"/>
        </w:smartTagPr>
        <w:r w:rsidRPr="00DD627A">
          <w:rPr>
            <w:rFonts w:ascii="Times New Roman" w:eastAsia="Times New Roman" w:hAnsi="Times New Roman"/>
            <w:sz w:val="25"/>
            <w:szCs w:val="25"/>
            <w:lang w:eastAsia="ru-RU"/>
          </w:rPr>
          <w:t>2,5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4.5.Площадки отдыха и досуга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4.5.1.Площадки отдыха предназначены для отдыха и проведения досуга взрослого населения, их следует размещать на озелененных территориях поселения, в парках и скверах. Площадки отдыха должны быть проходными, примыкающими к проездам, посадочным площадкам остановок, разворотным площадкам.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Расстояние от границы площадки отдыха до мест хранения автомобилей принимается согласно </w:t>
      </w:r>
      <w:proofErr w:type="spellStart"/>
      <w:r w:rsidRPr="00DD627A">
        <w:rPr>
          <w:rFonts w:ascii="Times New Roman" w:eastAsia="Times New Roman" w:hAnsi="Times New Roman"/>
          <w:sz w:val="25"/>
          <w:szCs w:val="25"/>
          <w:lang w:eastAsia="ru-RU"/>
        </w:rPr>
        <w:t>СанПиН</w:t>
      </w:r>
      <w:proofErr w:type="spellEnd"/>
      <w:r w:rsidRPr="00DD627A">
        <w:rPr>
          <w:rFonts w:ascii="Times New Roman" w:eastAsia="Times New Roman" w:hAnsi="Times New Roman"/>
          <w:sz w:val="25"/>
          <w:szCs w:val="25"/>
          <w:lang w:eastAsia="ru-RU"/>
        </w:rPr>
        <w:t xml:space="preserve"> 2.2.1/2.1.1.1200, </w:t>
      </w:r>
      <w:proofErr w:type="spellStart"/>
      <w:r w:rsidRPr="00DD627A">
        <w:rPr>
          <w:rFonts w:ascii="Times New Roman" w:eastAsia="Times New Roman" w:hAnsi="Times New Roman"/>
          <w:sz w:val="25"/>
          <w:szCs w:val="25"/>
          <w:lang w:eastAsia="ru-RU"/>
        </w:rPr>
        <w:t>отстойно-разворотных</w:t>
      </w:r>
      <w:proofErr w:type="spellEnd"/>
      <w:r w:rsidRPr="00DD627A">
        <w:rPr>
          <w:rFonts w:ascii="Times New Roman" w:eastAsia="Times New Roman" w:hAnsi="Times New Roman"/>
          <w:sz w:val="25"/>
          <w:szCs w:val="25"/>
          <w:lang w:eastAsia="ru-RU"/>
        </w:rPr>
        <w:t xml:space="preserve">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DD627A">
          <w:rPr>
            <w:rFonts w:ascii="Times New Roman" w:eastAsia="Times New Roman" w:hAnsi="Times New Roman"/>
            <w:sz w:val="25"/>
            <w:szCs w:val="25"/>
            <w:lang w:eastAsia="ru-RU"/>
          </w:rPr>
          <w:t>50 м</w:t>
        </w:r>
      </w:smartTag>
      <w:r w:rsidRPr="00DD627A">
        <w:rPr>
          <w:rFonts w:ascii="Times New Roman" w:eastAsia="Times New Roman" w:hAnsi="Times New Roman"/>
          <w:sz w:val="25"/>
          <w:szCs w:val="25"/>
          <w:lang w:eastAsia="ru-RU"/>
        </w:rPr>
        <w:t xml:space="preserve">. Расстояние от окон жилых домов до границ площадок тихого отдыха следует устанавливать не менее </w:t>
      </w:r>
      <w:smartTag w:uri="urn:schemas-microsoft-com:office:smarttags" w:element="metricconverter">
        <w:smartTagPr>
          <w:attr w:name="ProductID" w:val="10 м"/>
        </w:smartTagPr>
        <w:r w:rsidRPr="00DD627A">
          <w:rPr>
            <w:rFonts w:ascii="Times New Roman" w:eastAsia="Times New Roman" w:hAnsi="Times New Roman"/>
            <w:sz w:val="25"/>
            <w:szCs w:val="25"/>
            <w:lang w:eastAsia="ru-RU"/>
          </w:rPr>
          <w:t>10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4.5.2.Площадки отдыха на жилых территориях необходимо проектировать из расчета 0,1 </w:t>
      </w:r>
      <w:smartTag w:uri="urn:schemas-microsoft-com:office:smarttags" w:element="metricconverter">
        <w:smartTagPr>
          <w:attr w:name="ProductID" w:val="-0,2 кв. м"/>
        </w:smartTagPr>
        <w:r w:rsidRPr="00DD627A">
          <w:rPr>
            <w:rFonts w:ascii="Times New Roman" w:eastAsia="Times New Roman" w:hAnsi="Times New Roman"/>
            <w:sz w:val="25"/>
            <w:szCs w:val="25"/>
            <w:lang w:eastAsia="ru-RU"/>
          </w:rPr>
          <w:t>-0,2 кв. м</w:t>
        </w:r>
      </w:smartTag>
      <w:r w:rsidRPr="00DD627A">
        <w:rPr>
          <w:rFonts w:ascii="Times New Roman" w:eastAsia="Times New Roman" w:hAnsi="Times New Roman"/>
          <w:sz w:val="25"/>
          <w:szCs w:val="25"/>
          <w:lang w:eastAsia="ru-RU"/>
        </w:rPr>
        <w:t xml:space="preserve"> на жителя. Оптимальный размер площадки 50 - </w:t>
      </w:r>
      <w:smartTag w:uri="urn:schemas-microsoft-com:office:smarttags" w:element="metricconverter">
        <w:smartTagPr>
          <w:attr w:name="ProductID" w:val="100 кв. м"/>
        </w:smartTagPr>
        <w:r w:rsidRPr="00DD627A">
          <w:rPr>
            <w:rFonts w:ascii="Times New Roman" w:eastAsia="Times New Roman" w:hAnsi="Times New Roman"/>
            <w:sz w:val="25"/>
            <w:szCs w:val="25"/>
            <w:lang w:eastAsia="ru-RU"/>
          </w:rPr>
          <w:t>100 кв. м</w:t>
        </w:r>
      </w:smartTag>
      <w:r w:rsidRPr="00DD627A">
        <w:rPr>
          <w:rFonts w:ascii="Times New Roman" w:eastAsia="Times New Roman" w:hAnsi="Times New Roman"/>
          <w:sz w:val="25"/>
          <w:szCs w:val="25"/>
          <w:lang w:eastAsia="ru-RU"/>
        </w:rPr>
        <w:t xml:space="preserve">, минимальный размер площадки отдыха - не менее 15 </w:t>
      </w:r>
      <w:smartTag w:uri="urn:schemas-microsoft-com:office:smarttags" w:element="metricconverter">
        <w:smartTagPr>
          <w:attr w:name="ProductID" w:val="-20 кв. м"/>
        </w:smartTagPr>
        <w:r w:rsidRPr="00DD627A">
          <w:rPr>
            <w:rFonts w:ascii="Times New Roman" w:eastAsia="Times New Roman" w:hAnsi="Times New Roman"/>
            <w:sz w:val="25"/>
            <w:szCs w:val="25"/>
            <w:lang w:eastAsia="ru-RU"/>
          </w:rPr>
          <w:t>-20 кв. м</w:t>
        </w:r>
      </w:smartTag>
      <w:r w:rsidRPr="00DD627A">
        <w:rPr>
          <w:rFonts w:ascii="Times New Roman" w:eastAsia="Times New Roman" w:hAnsi="Times New Roman"/>
          <w:sz w:val="25"/>
          <w:szCs w:val="25"/>
          <w:lang w:eastAsia="ru-RU"/>
        </w:rPr>
        <w:t>. Допускается совмещение площадок тихого отдыха с детскими площадками. На территориях парков возможна организация площадок - лужаек для отдыха на траве.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4.5.3.Обязательный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4.5.4.Покрытие площадки следует проектировать в виде плиточного мощения либо асфальтирование. При совмещении площадок отдыха и детских площадок не допускается наличие твердых видов покрытия в зоне детских игр.</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4.5.5.Необходимо применять </w:t>
      </w:r>
      <w:proofErr w:type="spellStart"/>
      <w:r w:rsidRPr="00DD627A">
        <w:rPr>
          <w:rFonts w:ascii="Times New Roman" w:eastAsia="Times New Roman" w:hAnsi="Times New Roman"/>
          <w:sz w:val="25"/>
          <w:szCs w:val="25"/>
          <w:lang w:eastAsia="ru-RU"/>
        </w:rPr>
        <w:t>периметральное</w:t>
      </w:r>
      <w:proofErr w:type="spellEnd"/>
      <w:r w:rsidRPr="00DD627A">
        <w:rPr>
          <w:rFonts w:ascii="Times New Roman" w:eastAsia="Times New Roman" w:hAnsi="Times New Roman"/>
          <w:sz w:val="25"/>
          <w:szCs w:val="25"/>
          <w:lang w:eastAsia="ru-RU"/>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DD627A">
        <w:rPr>
          <w:rFonts w:ascii="Times New Roman" w:eastAsia="Times New Roman" w:hAnsi="Times New Roman"/>
          <w:sz w:val="25"/>
          <w:szCs w:val="25"/>
          <w:lang w:eastAsia="ru-RU"/>
        </w:rPr>
        <w:t>вытаптыванию</w:t>
      </w:r>
      <w:proofErr w:type="spellEnd"/>
      <w:r w:rsidRPr="00DD627A">
        <w:rPr>
          <w:rFonts w:ascii="Times New Roman" w:eastAsia="Times New Roman" w:hAnsi="Times New Roman"/>
          <w:sz w:val="25"/>
          <w:szCs w:val="25"/>
          <w:lang w:eastAsia="ru-RU"/>
        </w:rPr>
        <w:t xml:space="preserve"> видов трав.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допускается применение растений с ядовитыми плодами.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4.5.6.Функционирование осветительного оборудования необходимо обеспечивать в режиме освещения территории, на которой расположена площадка.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4.6.Спортивные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4.6.1.Спортивные площадки предназначены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 в зависимости от вида специализации площадки. Расстояние от границы площадки до мест хранения легковых автомобилей следует принимать согласно </w:t>
      </w:r>
      <w:proofErr w:type="spellStart"/>
      <w:r w:rsidRPr="00DD627A">
        <w:rPr>
          <w:rFonts w:ascii="Times New Roman" w:eastAsia="Times New Roman" w:hAnsi="Times New Roman"/>
          <w:sz w:val="25"/>
          <w:szCs w:val="25"/>
          <w:lang w:eastAsia="ru-RU"/>
        </w:rPr>
        <w:t>СанПиН</w:t>
      </w:r>
      <w:proofErr w:type="spellEnd"/>
      <w:r w:rsidRPr="00DD627A">
        <w:rPr>
          <w:rFonts w:ascii="Times New Roman" w:eastAsia="Times New Roman" w:hAnsi="Times New Roman"/>
          <w:sz w:val="25"/>
          <w:szCs w:val="25"/>
          <w:lang w:eastAsia="ru-RU"/>
        </w:rPr>
        <w:t xml:space="preserve"> 2.2.1/2.1.1.1200.</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4.6.2.Размещение и проектирование благоустройства спортивного ядра на территории участков общеобразовательных школ следует вести с учетом обслуживания населения прилегающей жилой застройки. Минимальное расстояние от границ спортплощадок до окон жилых домов необходимо принимать от 20 до </w:t>
      </w:r>
      <w:smartTag w:uri="urn:schemas-microsoft-com:office:smarttags" w:element="metricconverter">
        <w:smartTagPr>
          <w:attr w:name="ProductID" w:val="40 м"/>
        </w:smartTagPr>
        <w:r w:rsidRPr="00DD627A">
          <w:rPr>
            <w:rFonts w:ascii="Times New Roman" w:eastAsia="Times New Roman" w:hAnsi="Times New Roman"/>
            <w:sz w:val="25"/>
            <w:szCs w:val="25"/>
            <w:lang w:eastAsia="ru-RU"/>
          </w:rPr>
          <w:t>40 м</w:t>
        </w:r>
      </w:smartTag>
      <w:r w:rsidRPr="00DD627A">
        <w:rPr>
          <w:rFonts w:ascii="Times New Roman" w:eastAsia="Times New Roman" w:hAnsi="Times New Roman"/>
          <w:sz w:val="25"/>
          <w:szCs w:val="25"/>
          <w:lang w:eastAsia="ru-RU"/>
        </w:rPr>
        <w:t xml:space="preserve"> в зависимости от шумовых характеристик площадки. Комплексные физкультурно-спортивные площадки для детей дошкольного возраста (на 75 детей) следует устанавливать площадью не менее </w:t>
      </w:r>
      <w:smartTag w:uri="urn:schemas-microsoft-com:office:smarttags" w:element="metricconverter">
        <w:smartTagPr>
          <w:attr w:name="ProductID" w:val="150 кв. м"/>
        </w:smartTagPr>
        <w:r w:rsidRPr="00DD627A">
          <w:rPr>
            <w:rFonts w:ascii="Times New Roman" w:eastAsia="Times New Roman" w:hAnsi="Times New Roman"/>
            <w:sz w:val="25"/>
            <w:szCs w:val="25"/>
            <w:lang w:eastAsia="ru-RU"/>
          </w:rPr>
          <w:t>150 кв. м</w:t>
        </w:r>
      </w:smartTag>
      <w:r w:rsidRPr="00DD627A">
        <w:rPr>
          <w:rFonts w:ascii="Times New Roman" w:eastAsia="Times New Roman" w:hAnsi="Times New Roman"/>
          <w:sz w:val="25"/>
          <w:szCs w:val="25"/>
          <w:lang w:eastAsia="ru-RU"/>
        </w:rPr>
        <w:t xml:space="preserve">, школьного возраста (100 детей) - не менее </w:t>
      </w:r>
      <w:smartTag w:uri="urn:schemas-microsoft-com:office:smarttags" w:element="metricconverter">
        <w:smartTagPr>
          <w:attr w:name="ProductID" w:val="250 кв. м"/>
        </w:smartTagPr>
        <w:r w:rsidRPr="00DD627A">
          <w:rPr>
            <w:rFonts w:ascii="Times New Roman" w:eastAsia="Times New Roman" w:hAnsi="Times New Roman"/>
            <w:sz w:val="25"/>
            <w:szCs w:val="25"/>
            <w:lang w:eastAsia="ru-RU"/>
          </w:rPr>
          <w:t>250 кв.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4.6.3.Обязательный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и ограждение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4.6.4.Озеленение следует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DD627A">
          <w:rPr>
            <w:rFonts w:ascii="Times New Roman" w:eastAsia="Times New Roman" w:hAnsi="Times New Roman"/>
            <w:sz w:val="25"/>
            <w:szCs w:val="25"/>
            <w:lang w:eastAsia="ru-RU"/>
          </w:rPr>
          <w:t>2 м</w:t>
        </w:r>
      </w:smartTag>
      <w:r w:rsidRPr="00DD627A">
        <w:rPr>
          <w:rFonts w:ascii="Times New Roman" w:eastAsia="Times New Roman" w:hAnsi="Times New Roman"/>
          <w:sz w:val="25"/>
          <w:szCs w:val="25"/>
          <w:lang w:eastAsia="ru-RU"/>
        </w:rPr>
        <w:t xml:space="preserve">.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DD627A">
        <w:rPr>
          <w:rFonts w:ascii="Times New Roman" w:eastAsia="Times New Roman" w:hAnsi="Times New Roman"/>
          <w:sz w:val="25"/>
          <w:szCs w:val="25"/>
          <w:lang w:eastAsia="ru-RU"/>
        </w:rPr>
        <w:t>площадки</w:t>
      </w:r>
      <w:proofErr w:type="gramEnd"/>
      <w:r w:rsidRPr="00DD627A">
        <w:rPr>
          <w:rFonts w:ascii="Times New Roman" w:eastAsia="Times New Roman" w:hAnsi="Times New Roman"/>
          <w:sz w:val="25"/>
          <w:szCs w:val="25"/>
          <w:lang w:eastAsia="ru-RU"/>
        </w:rPr>
        <w:t xml:space="preserve"> возможно применять вертикальное озеленение.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4.6.5.Площадки следует оборудовать ограждением высотой 1,5 </w:t>
      </w:r>
      <w:smartTag w:uri="urn:schemas-microsoft-com:office:smarttags" w:element="metricconverter">
        <w:smartTagPr>
          <w:attr w:name="ProductID" w:val="-3 м"/>
        </w:smartTagPr>
        <w:r w:rsidRPr="00DD627A">
          <w:rPr>
            <w:rFonts w:ascii="Times New Roman" w:eastAsia="Times New Roman" w:hAnsi="Times New Roman"/>
            <w:sz w:val="25"/>
            <w:szCs w:val="25"/>
            <w:lang w:eastAsia="ru-RU"/>
          </w:rPr>
          <w:t>-3 м</w:t>
        </w:r>
      </w:smartTag>
      <w:r w:rsidRPr="00DD627A">
        <w:rPr>
          <w:rFonts w:ascii="Times New Roman" w:eastAsia="Times New Roman" w:hAnsi="Times New Roman"/>
          <w:sz w:val="25"/>
          <w:szCs w:val="25"/>
          <w:lang w:eastAsia="ru-RU"/>
        </w:rPr>
        <w:t xml:space="preserve">, а в местах примыкания спортивных площадок друг к другу </w:t>
      </w:r>
      <w:proofErr w:type="gramStart"/>
      <w:r w:rsidRPr="00DD627A">
        <w:rPr>
          <w:rFonts w:ascii="Times New Roman" w:eastAsia="Times New Roman" w:hAnsi="Times New Roman"/>
          <w:sz w:val="25"/>
          <w:szCs w:val="25"/>
          <w:lang w:eastAsia="ru-RU"/>
        </w:rPr>
        <w:t>-в</w:t>
      </w:r>
      <w:proofErr w:type="gramEnd"/>
      <w:r w:rsidRPr="00DD627A">
        <w:rPr>
          <w:rFonts w:ascii="Times New Roman" w:eastAsia="Times New Roman" w:hAnsi="Times New Roman"/>
          <w:sz w:val="25"/>
          <w:szCs w:val="25"/>
          <w:lang w:eastAsia="ru-RU"/>
        </w:rPr>
        <w:t xml:space="preserve">ысотой не менее </w:t>
      </w:r>
      <w:smartTag w:uri="urn:schemas-microsoft-com:office:smarttags" w:element="metricconverter">
        <w:smartTagPr>
          <w:attr w:name="ProductID" w:val="1,2 м"/>
        </w:smartTagPr>
        <w:r w:rsidRPr="00DD627A">
          <w:rPr>
            <w:rFonts w:ascii="Times New Roman" w:eastAsia="Times New Roman" w:hAnsi="Times New Roman"/>
            <w:sz w:val="25"/>
            <w:szCs w:val="25"/>
            <w:lang w:eastAsia="ru-RU"/>
          </w:rPr>
          <w:t>1,2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4.7.Контейнерные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4.7.1.Площадки для установки </w:t>
      </w:r>
      <w:proofErr w:type="spellStart"/>
      <w:r w:rsidRPr="00DD627A">
        <w:rPr>
          <w:rFonts w:ascii="Times New Roman" w:eastAsia="Times New Roman" w:hAnsi="Times New Roman"/>
          <w:sz w:val="25"/>
          <w:szCs w:val="25"/>
          <w:lang w:eastAsia="ru-RU"/>
        </w:rPr>
        <w:t>мусоросборных</w:t>
      </w:r>
      <w:proofErr w:type="spellEnd"/>
      <w:r w:rsidRPr="00DD627A">
        <w:rPr>
          <w:rFonts w:ascii="Times New Roman" w:eastAsia="Times New Roman" w:hAnsi="Times New Roman"/>
          <w:sz w:val="25"/>
          <w:szCs w:val="25"/>
          <w:lang w:eastAsia="ru-RU"/>
        </w:rPr>
        <w:t xml:space="preserve"> контейнеров - специально оборудованные места, предназначенные для сбора твердых коммунальных отходов (ТКО).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Размещение площадок должно учитывать концепцию обращения с ТКО, действующую в муниципальном образовании, не допускать разлета мусора по территории. Площадки должны быть эстетически выполнены и иметь сведения о сроках удаления отходов, наименование организации, выполняющей данную работу, контакты лица, ответственного за содержание площадки и своевременное удаление отходов.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Наличие площадок следует предусматривать в составе территорий и участков любого функционального назначения, где могут накапливаться ТКО, в соответствии с требованиями государственных санитарно-эпидемиологических правил, гигиенических нормативов и удобства для </w:t>
      </w:r>
      <w:proofErr w:type="spellStart"/>
      <w:r w:rsidRPr="00DD627A">
        <w:rPr>
          <w:rFonts w:ascii="Times New Roman" w:eastAsia="Times New Roman" w:hAnsi="Times New Roman"/>
          <w:sz w:val="25"/>
          <w:szCs w:val="25"/>
          <w:lang w:eastAsia="ru-RU"/>
        </w:rPr>
        <w:t>образователей</w:t>
      </w:r>
      <w:proofErr w:type="spellEnd"/>
      <w:r w:rsidRPr="00DD627A">
        <w:rPr>
          <w:rFonts w:ascii="Times New Roman" w:eastAsia="Times New Roman" w:hAnsi="Times New Roman"/>
          <w:sz w:val="25"/>
          <w:szCs w:val="25"/>
          <w:lang w:eastAsia="ru-RU"/>
        </w:rPr>
        <w:t xml:space="preserve"> отходов.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Площадки необходимо размещать удаленными от окон жилых зданий, границ участков детских учреждений, мест отдыха на расстояние не менее</w:t>
      </w:r>
      <w:proofErr w:type="gramStart"/>
      <w:r w:rsidRPr="00DD627A">
        <w:rPr>
          <w:rFonts w:ascii="Times New Roman" w:eastAsia="Times New Roman" w:hAnsi="Times New Roman"/>
          <w:sz w:val="25"/>
          <w:szCs w:val="25"/>
          <w:lang w:eastAsia="ru-RU"/>
        </w:rPr>
        <w:t>,</w:t>
      </w:r>
      <w:proofErr w:type="gramEnd"/>
      <w:r w:rsidRPr="00DD627A">
        <w:rPr>
          <w:rFonts w:ascii="Times New Roman" w:eastAsia="Times New Roman" w:hAnsi="Times New Roman"/>
          <w:sz w:val="25"/>
          <w:szCs w:val="25"/>
          <w:lang w:eastAsia="ru-RU"/>
        </w:rPr>
        <w:t xml:space="preserve"> чем </w:t>
      </w:r>
      <w:smartTag w:uri="urn:schemas-microsoft-com:office:smarttags" w:element="metricconverter">
        <w:smartTagPr>
          <w:attr w:name="ProductID" w:val="20 м"/>
        </w:smartTagPr>
        <w:r w:rsidRPr="00DD627A">
          <w:rPr>
            <w:rFonts w:ascii="Times New Roman" w:eastAsia="Times New Roman" w:hAnsi="Times New Roman"/>
            <w:sz w:val="25"/>
            <w:szCs w:val="25"/>
            <w:lang w:eastAsia="ru-RU"/>
          </w:rPr>
          <w:t>20 м</w:t>
        </w:r>
      </w:smartTag>
      <w:r w:rsidRPr="00DD627A">
        <w:rPr>
          <w:rFonts w:ascii="Times New Roman" w:eastAsia="Times New Roman" w:hAnsi="Times New Roman"/>
          <w:sz w:val="25"/>
          <w:szCs w:val="25"/>
          <w:lang w:eastAsia="ru-RU"/>
        </w:rPr>
        <w:t xml:space="preserve">, на участках жилой застройки - не далее </w:t>
      </w:r>
      <w:smartTag w:uri="urn:schemas-microsoft-com:office:smarttags" w:element="metricconverter">
        <w:smartTagPr>
          <w:attr w:name="ProductID" w:val="100 м"/>
        </w:smartTagPr>
        <w:r w:rsidRPr="00DD627A">
          <w:rPr>
            <w:rFonts w:ascii="Times New Roman" w:eastAsia="Times New Roman" w:hAnsi="Times New Roman"/>
            <w:sz w:val="25"/>
            <w:szCs w:val="25"/>
            <w:lang w:eastAsia="ru-RU"/>
          </w:rPr>
          <w:t>100 м</w:t>
        </w:r>
      </w:smartTag>
      <w:r w:rsidRPr="00DD627A">
        <w:rPr>
          <w:rFonts w:ascii="Times New Roman" w:eastAsia="Times New Roman" w:hAnsi="Times New Roman"/>
          <w:sz w:val="25"/>
          <w:szCs w:val="25"/>
          <w:lang w:eastAsia="ru-RU"/>
        </w:rPr>
        <w:t xml:space="preserve"> от входов, считая по пешеходным дорожкам от дальнего подъезда, при этом территория площадки должна примыкать к проездам, но не мешать проезду транспорта.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 исключительных случаях, в районах сложившейся застройки, где нет возможности соблюдения установленных разрывов от контейнерных площадок, эти расстояния устанавливаются </w:t>
      </w:r>
      <w:proofErr w:type="spellStart"/>
      <w:r w:rsidRPr="00DD627A">
        <w:rPr>
          <w:rFonts w:ascii="Times New Roman" w:eastAsia="Times New Roman" w:hAnsi="Times New Roman"/>
          <w:sz w:val="25"/>
          <w:szCs w:val="25"/>
          <w:lang w:eastAsia="ru-RU"/>
        </w:rPr>
        <w:t>комиссионно</w:t>
      </w:r>
      <w:proofErr w:type="spellEnd"/>
      <w:r w:rsidRPr="00DD627A">
        <w:rPr>
          <w:rFonts w:ascii="Times New Roman" w:eastAsia="Times New Roman" w:hAnsi="Times New Roman"/>
          <w:sz w:val="25"/>
          <w:szCs w:val="25"/>
          <w:lang w:eastAsia="ru-RU"/>
        </w:rPr>
        <w:t xml:space="preserve">. При отсутствии возможности оборудования контейнерной площадки для установки контейнеров (расстояние до жилых домов менее </w:t>
      </w:r>
      <w:smartTag w:uri="urn:schemas-microsoft-com:office:smarttags" w:element="metricconverter">
        <w:smartTagPr>
          <w:attr w:name="ProductID" w:val="20 метров"/>
        </w:smartTagPr>
        <w:r w:rsidRPr="00DD627A">
          <w:rPr>
            <w:rFonts w:ascii="Times New Roman" w:eastAsia="Times New Roman" w:hAnsi="Times New Roman"/>
            <w:sz w:val="25"/>
            <w:szCs w:val="25"/>
            <w:lang w:eastAsia="ru-RU"/>
          </w:rPr>
          <w:t>20 метров</w:t>
        </w:r>
      </w:smartTag>
      <w:r w:rsidRPr="00DD627A">
        <w:rPr>
          <w:rFonts w:ascii="Times New Roman" w:eastAsia="Times New Roman" w:hAnsi="Times New Roman"/>
          <w:sz w:val="25"/>
          <w:szCs w:val="25"/>
          <w:lang w:eastAsia="ru-RU"/>
        </w:rPr>
        <w:t>, отсутствие подъездных путей и т.п.) допускается аренда контейнерной площадки под установку контейнеров по договору с организацией (предприятием), в ведении которой она находится.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4.7.2.При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DD627A">
          <w:rPr>
            <w:rFonts w:ascii="Times New Roman" w:eastAsia="Times New Roman" w:hAnsi="Times New Roman"/>
            <w:sz w:val="25"/>
            <w:szCs w:val="25"/>
            <w:lang w:eastAsia="ru-RU"/>
          </w:rPr>
          <w:t>12 м</w:t>
        </w:r>
      </w:smartTag>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w:t>
      </w:r>
      <w:smartTag w:uri="urn:schemas-microsoft-com:office:smarttags" w:element="metricconverter">
        <w:smartTagPr>
          <w:attr w:name="ProductID" w:val="12 м"/>
        </w:smartTagPr>
        <w:r w:rsidRPr="00DD627A">
          <w:rPr>
            <w:rFonts w:ascii="Times New Roman" w:eastAsia="Times New Roman" w:hAnsi="Times New Roman"/>
            <w:sz w:val="25"/>
            <w:szCs w:val="25"/>
            <w:lang w:eastAsia="ru-RU"/>
          </w:rPr>
          <w:t>12 м</w:t>
        </w:r>
      </w:smartTag>
      <w:r w:rsidRPr="00DD627A">
        <w:rPr>
          <w:rFonts w:ascii="Times New Roman" w:eastAsia="Times New Roman" w:hAnsi="Times New Roman"/>
          <w:sz w:val="25"/>
          <w:szCs w:val="25"/>
          <w:lang w:eastAsia="ru-RU"/>
        </w:rPr>
        <w:t xml:space="preserve">).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Следует проектировать размещение площадок вне зоны видимости с транзитных транспортных и пешеходных коммуникаций, в стороне от уличных фасадов зданий. </w:t>
      </w:r>
      <w:r w:rsidRPr="00DD627A">
        <w:rPr>
          <w:rFonts w:ascii="Times New Roman" w:eastAsia="Times New Roman" w:hAnsi="Times New Roman"/>
          <w:sz w:val="25"/>
          <w:szCs w:val="25"/>
          <w:lang w:eastAsia="ru-RU"/>
        </w:rPr>
        <w:lastRenderedPageBreak/>
        <w:t>Территорию площадки располагают в зоне затенения (прилегающей застройкой, навесами или посадками зеленых насаждений).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4.7.3.Размер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4.7.4.Целесообразно площадку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4.7.5.Покрытие площадки следует устанавливать </w:t>
      </w:r>
      <w:proofErr w:type="gramStart"/>
      <w:r w:rsidRPr="00DD627A">
        <w:rPr>
          <w:rFonts w:ascii="Times New Roman" w:eastAsia="Times New Roman" w:hAnsi="Times New Roman"/>
          <w:sz w:val="25"/>
          <w:szCs w:val="25"/>
          <w:lang w:eastAsia="ru-RU"/>
        </w:rPr>
        <w:t>аналогичным</w:t>
      </w:r>
      <w:proofErr w:type="gramEnd"/>
      <w:r w:rsidRPr="00DD627A">
        <w:rPr>
          <w:rFonts w:ascii="Times New Roman" w:eastAsia="Times New Roman" w:hAnsi="Times New Roman"/>
          <w:sz w:val="25"/>
          <w:szCs w:val="25"/>
          <w:lang w:eastAsia="ru-RU"/>
        </w:rPr>
        <w:t xml:space="preserve"> покрытию транспортных проездов. Уклон покрытия площадки рекомендуется устанавливать составляющим 5 -10%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Ответственность за техническое и санитарное состояние контейнеров-сборников несет специализированное предприятие по уборке или другая привлеченная к этой работе организация.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4.7.6.Сопряжение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w:t>
      </w:r>
      <w:smartTag w:uri="urn:schemas-microsoft-com:office:smarttags" w:element="metricconverter">
        <w:smartTagPr>
          <w:attr w:name="ProductID" w:val="-1,2 м"/>
        </w:smartTagPr>
        <w:r w:rsidRPr="00DD627A">
          <w:rPr>
            <w:rFonts w:ascii="Times New Roman" w:eastAsia="Times New Roman" w:hAnsi="Times New Roman"/>
            <w:sz w:val="25"/>
            <w:szCs w:val="25"/>
            <w:lang w:eastAsia="ru-RU"/>
          </w:rPr>
          <w:t>-1,2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4.7.7.Функционирование осветительного оборудования требуется устанавливать в режиме освещения прилегающей территории с высотой опор - не менее </w:t>
      </w:r>
      <w:smartTag w:uri="urn:schemas-microsoft-com:office:smarttags" w:element="metricconverter">
        <w:smartTagPr>
          <w:attr w:name="ProductID" w:val="3 м"/>
        </w:smartTagPr>
        <w:r w:rsidRPr="00DD627A">
          <w:rPr>
            <w:rFonts w:ascii="Times New Roman" w:eastAsia="Times New Roman" w:hAnsi="Times New Roman"/>
            <w:sz w:val="25"/>
            <w:szCs w:val="25"/>
            <w:lang w:eastAsia="ru-RU"/>
          </w:rPr>
          <w:t>3 м</w:t>
        </w:r>
      </w:smartTag>
      <w:r w:rsidRPr="00DD627A">
        <w:rPr>
          <w:rFonts w:ascii="Times New Roman" w:eastAsia="Times New Roman" w:hAnsi="Times New Roman"/>
          <w:sz w:val="25"/>
          <w:szCs w:val="25"/>
          <w:lang w:eastAsia="ru-RU"/>
        </w:rPr>
        <w:t xml:space="preserve">.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4.8. Площадки автостоянок</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 xml:space="preserve">4.8.1.На территории муниципального образования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DD627A">
        <w:rPr>
          <w:rFonts w:ascii="Times New Roman" w:eastAsia="Times New Roman" w:hAnsi="Times New Roman"/>
          <w:sz w:val="25"/>
          <w:szCs w:val="25"/>
          <w:lang w:eastAsia="ru-RU"/>
        </w:rPr>
        <w:t>приобъектных</w:t>
      </w:r>
      <w:proofErr w:type="spellEnd"/>
      <w:r w:rsidRPr="00DD627A">
        <w:rPr>
          <w:rFonts w:ascii="Times New Roman" w:eastAsia="Times New Roman" w:hAnsi="Times New Roman"/>
          <w:sz w:val="25"/>
          <w:szCs w:val="25"/>
          <w:lang w:eastAsia="ru-RU"/>
        </w:rPr>
        <w:t xml:space="preserve"> (у объекта или группы объектов), прочих (грузовых, перехватывающих и др.).</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4.8.2.Следует учитывать, что расстояние от границ автостоянок до окон жилых и общественных заданий принимается в соответствии с </w:t>
      </w:r>
      <w:proofErr w:type="spellStart"/>
      <w:r w:rsidRPr="00DD627A">
        <w:rPr>
          <w:rFonts w:ascii="Times New Roman" w:eastAsia="Times New Roman" w:hAnsi="Times New Roman"/>
          <w:sz w:val="25"/>
          <w:szCs w:val="25"/>
          <w:lang w:eastAsia="ru-RU"/>
        </w:rPr>
        <w:t>СанПиН</w:t>
      </w:r>
      <w:proofErr w:type="spellEnd"/>
      <w:r w:rsidRPr="00DD627A">
        <w:rPr>
          <w:rFonts w:ascii="Times New Roman" w:eastAsia="Times New Roman" w:hAnsi="Times New Roman"/>
          <w:sz w:val="25"/>
          <w:szCs w:val="25"/>
          <w:lang w:eastAsia="ru-RU"/>
        </w:rPr>
        <w:t xml:space="preserve"> 2.2.1/2.1.1.1200. На площадках </w:t>
      </w:r>
      <w:proofErr w:type="spellStart"/>
      <w:r w:rsidRPr="00DD627A">
        <w:rPr>
          <w:rFonts w:ascii="Times New Roman" w:eastAsia="Times New Roman" w:hAnsi="Times New Roman"/>
          <w:sz w:val="25"/>
          <w:szCs w:val="25"/>
          <w:lang w:eastAsia="ru-RU"/>
        </w:rPr>
        <w:t>приобъектных</w:t>
      </w:r>
      <w:proofErr w:type="spellEnd"/>
      <w:r w:rsidRPr="00DD627A">
        <w:rPr>
          <w:rFonts w:ascii="Times New Roman" w:eastAsia="Times New Roman" w:hAnsi="Times New Roman"/>
          <w:sz w:val="25"/>
          <w:szCs w:val="25"/>
          <w:lang w:eastAsia="ru-RU"/>
        </w:rPr>
        <w:t xml:space="preserve"> автостоянок долю мест для автомобилей инвалидов необходимо проектировать согласно </w:t>
      </w:r>
      <w:proofErr w:type="spellStart"/>
      <w:r w:rsidRPr="00DD627A">
        <w:rPr>
          <w:rFonts w:ascii="Times New Roman" w:eastAsia="Times New Roman" w:hAnsi="Times New Roman"/>
          <w:sz w:val="25"/>
          <w:szCs w:val="25"/>
          <w:lang w:eastAsia="ru-RU"/>
        </w:rPr>
        <w:t>СНиП</w:t>
      </w:r>
      <w:proofErr w:type="spellEnd"/>
      <w:r w:rsidRPr="00DD627A">
        <w:rPr>
          <w:rFonts w:ascii="Times New Roman" w:eastAsia="Times New Roman" w:hAnsi="Times New Roman"/>
          <w:sz w:val="25"/>
          <w:szCs w:val="25"/>
          <w:lang w:eastAsia="ru-RU"/>
        </w:rPr>
        <w:t xml:space="preserve"> 35-01, блокировать по два или более мест без объемных разделителей, а лишь с обозначением границы прохода при помощи ярко-желтой разметки.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4.8.3.Недопускается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от конца или начала посадочной площадки.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4.8.4.Обязательный перечень элементов благоустройства на площадках автостоянок: твердые виды покрытия, элементы сопряжения поверхностей, разделительные элементы, осветительное и информационное оборудование.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4.8.5.Покрытие площадок следует проектировать </w:t>
      </w:r>
      <w:proofErr w:type="gramStart"/>
      <w:r w:rsidRPr="00DD627A">
        <w:rPr>
          <w:rFonts w:ascii="Times New Roman" w:eastAsia="Times New Roman" w:hAnsi="Times New Roman"/>
          <w:sz w:val="25"/>
          <w:szCs w:val="25"/>
          <w:lang w:eastAsia="ru-RU"/>
        </w:rPr>
        <w:t>аналогичным</w:t>
      </w:r>
      <w:proofErr w:type="gramEnd"/>
      <w:r w:rsidRPr="00DD627A">
        <w:rPr>
          <w:rFonts w:ascii="Times New Roman" w:eastAsia="Times New Roman" w:hAnsi="Times New Roman"/>
          <w:sz w:val="25"/>
          <w:szCs w:val="25"/>
          <w:lang w:eastAsia="ru-RU"/>
        </w:rPr>
        <w:t xml:space="preserve"> покрытию транспортных проездов.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4.8.6.Разделительные элементы на площадках выполняются в виде разметки (белых полос), озелененных полос (газонов), контейнерного озеленения.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4.8.7.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 Размещение любых типов площадок в границах охранных зон зарегистрированных памятников культурного наследия и </w:t>
      </w:r>
      <w:proofErr w:type="gramStart"/>
      <w:r w:rsidRPr="00DD627A">
        <w:rPr>
          <w:rFonts w:ascii="Times New Roman" w:eastAsia="Times New Roman" w:hAnsi="Times New Roman"/>
          <w:sz w:val="25"/>
          <w:szCs w:val="25"/>
          <w:lang w:eastAsia="ru-RU"/>
        </w:rPr>
        <w:t>зон</w:t>
      </w:r>
      <w:proofErr w:type="gramEnd"/>
      <w:r w:rsidRPr="00DD627A">
        <w:rPr>
          <w:rFonts w:ascii="Times New Roman" w:eastAsia="Times New Roman" w:hAnsi="Times New Roman"/>
          <w:sz w:val="25"/>
          <w:szCs w:val="25"/>
          <w:lang w:eastAsia="ru-RU"/>
        </w:rPr>
        <w:t xml:space="preserve"> особо охраняемых природных территорий необходимо согласовывать с уполномоченными органами охраны памятников, природопользования и охраны окружающей среды.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 Элементы освещения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w:t>
      </w:r>
      <w:proofErr w:type="spellStart"/>
      <w:r w:rsidRPr="00DD627A">
        <w:rPr>
          <w:rFonts w:ascii="Times New Roman" w:eastAsia="Times New Roman" w:hAnsi="Times New Roman"/>
          <w:sz w:val="25"/>
          <w:szCs w:val="25"/>
          <w:lang w:eastAsia="ru-RU"/>
        </w:rPr>
        <w:t>светопланировочных</w:t>
      </w:r>
      <w:proofErr w:type="spellEnd"/>
      <w:r w:rsidRPr="00DD627A">
        <w:rPr>
          <w:rFonts w:ascii="Times New Roman" w:eastAsia="Times New Roman" w:hAnsi="Times New Roman"/>
          <w:sz w:val="25"/>
          <w:szCs w:val="25"/>
          <w:lang w:eastAsia="ru-RU"/>
        </w:rPr>
        <w:t xml:space="preserve"> и </w:t>
      </w:r>
      <w:proofErr w:type="spellStart"/>
      <w:r w:rsidRPr="00DD627A">
        <w:rPr>
          <w:rFonts w:ascii="Times New Roman" w:eastAsia="Times New Roman" w:hAnsi="Times New Roman"/>
          <w:sz w:val="25"/>
          <w:szCs w:val="25"/>
          <w:lang w:eastAsia="ru-RU"/>
        </w:rPr>
        <w:t>светокомпозиционных</w:t>
      </w:r>
      <w:proofErr w:type="spellEnd"/>
      <w:r w:rsidRPr="00DD627A">
        <w:rPr>
          <w:rFonts w:ascii="Times New Roman" w:eastAsia="Times New Roman" w:hAnsi="Times New Roman"/>
          <w:sz w:val="25"/>
          <w:szCs w:val="25"/>
          <w:lang w:eastAsia="ru-RU"/>
        </w:rPr>
        <w:t xml:space="preserve"> задач, в т.ч. при необходимости светоцветового зонирования территорий муниципального образования.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проектировании каждой из трех основных групп осветительных установок (функционального, архитектурного освещения, световой информации) следует обеспечивать:</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-количественные и качественные показатели, предусмотренные действующими нормами искусственного освещения территорий и наружного архитектурного освещения (</w:t>
      </w:r>
      <w:proofErr w:type="spellStart"/>
      <w:r w:rsidRPr="00DD627A">
        <w:rPr>
          <w:rFonts w:ascii="Times New Roman" w:eastAsia="Times New Roman" w:hAnsi="Times New Roman"/>
          <w:sz w:val="25"/>
          <w:szCs w:val="25"/>
          <w:lang w:eastAsia="ru-RU"/>
        </w:rPr>
        <w:t>СНиП</w:t>
      </w:r>
      <w:proofErr w:type="spellEnd"/>
      <w:r w:rsidRPr="00DD627A">
        <w:rPr>
          <w:rFonts w:ascii="Times New Roman" w:eastAsia="Times New Roman" w:hAnsi="Times New Roman"/>
          <w:sz w:val="25"/>
          <w:szCs w:val="25"/>
          <w:lang w:eastAsia="ru-RU"/>
        </w:rPr>
        <w:t xml:space="preserve"> 23-05);</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-надежность работы установок согласно Правилам устройства электроустановок (ПУЭ), безопасность населения, обслуживающего персонала, защищенность от вандализма;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-экономичность и </w:t>
      </w:r>
      <w:proofErr w:type="spellStart"/>
      <w:r w:rsidRPr="00DD627A">
        <w:rPr>
          <w:rFonts w:ascii="Times New Roman" w:eastAsia="Times New Roman" w:hAnsi="Times New Roman"/>
          <w:sz w:val="25"/>
          <w:szCs w:val="25"/>
          <w:lang w:eastAsia="ru-RU"/>
        </w:rPr>
        <w:t>энергоэффективность</w:t>
      </w:r>
      <w:proofErr w:type="spellEnd"/>
      <w:r w:rsidRPr="00DD627A">
        <w:rPr>
          <w:rFonts w:ascii="Times New Roman" w:eastAsia="Times New Roman" w:hAnsi="Times New Roman"/>
          <w:sz w:val="25"/>
          <w:szCs w:val="25"/>
          <w:lang w:eastAsia="ru-RU"/>
        </w:rPr>
        <w:t xml:space="preserve"> применяемых установок, рациональное распределение и использование электроэнергии;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-эстетику элементов осветительных установок, их дизайн, качество материалов и изделий с учетом восприятия в дневное и ночное время;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-удобство обслуживания и управления при разных режимах работы установок.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4.9.1.Функциональное освещени</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ФО).</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4.9.1.1.ФО осуществляется стационарными установками освещения дорожных покрытий и простран</w:t>
      </w:r>
      <w:proofErr w:type="gramStart"/>
      <w:r w:rsidRPr="00DD627A">
        <w:rPr>
          <w:rFonts w:ascii="Times New Roman" w:eastAsia="Times New Roman" w:hAnsi="Times New Roman"/>
          <w:sz w:val="25"/>
          <w:szCs w:val="25"/>
          <w:lang w:eastAsia="ru-RU"/>
        </w:rPr>
        <w:t>ств в тр</w:t>
      </w:r>
      <w:proofErr w:type="gramEnd"/>
      <w:r w:rsidRPr="00DD627A">
        <w:rPr>
          <w:rFonts w:ascii="Times New Roman" w:eastAsia="Times New Roman" w:hAnsi="Times New Roman"/>
          <w:sz w:val="25"/>
          <w:szCs w:val="25"/>
          <w:lang w:eastAsia="ru-RU"/>
        </w:rPr>
        <w:t xml:space="preserve">анспортных и пешеходных зонах. Установки ФО подразделяют </w:t>
      </w:r>
      <w:proofErr w:type="gramStart"/>
      <w:r w:rsidRPr="00DD627A">
        <w:rPr>
          <w:rFonts w:ascii="Times New Roman" w:eastAsia="Times New Roman" w:hAnsi="Times New Roman"/>
          <w:sz w:val="25"/>
          <w:szCs w:val="25"/>
          <w:lang w:eastAsia="ru-RU"/>
        </w:rPr>
        <w:t>на</w:t>
      </w:r>
      <w:proofErr w:type="gramEnd"/>
      <w:r w:rsidRPr="00DD627A">
        <w:rPr>
          <w:rFonts w:ascii="Times New Roman" w:eastAsia="Times New Roman" w:hAnsi="Times New Roman"/>
          <w:sz w:val="25"/>
          <w:szCs w:val="25"/>
          <w:lang w:eastAsia="ru-RU"/>
        </w:rPr>
        <w:t xml:space="preserve"> обычные, </w:t>
      </w:r>
      <w:proofErr w:type="spellStart"/>
      <w:r w:rsidRPr="00DD627A">
        <w:rPr>
          <w:rFonts w:ascii="Times New Roman" w:eastAsia="Times New Roman" w:hAnsi="Times New Roman"/>
          <w:sz w:val="25"/>
          <w:szCs w:val="25"/>
          <w:lang w:eastAsia="ru-RU"/>
        </w:rPr>
        <w:t>высокомачтовые</w:t>
      </w:r>
      <w:proofErr w:type="spellEnd"/>
      <w:r w:rsidRPr="00DD627A">
        <w:rPr>
          <w:rFonts w:ascii="Times New Roman" w:eastAsia="Times New Roman" w:hAnsi="Times New Roman"/>
          <w:sz w:val="25"/>
          <w:szCs w:val="25"/>
          <w:lang w:eastAsia="ru-RU"/>
        </w:rPr>
        <w:t>, парапетные, газонные и встроенные.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4.9.1.2.В обычных установках светильники необходимо располагать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Их следует применять в транспортных и пешеходных зонах как наиболее традиционные.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4.9.1.3.В </w:t>
      </w:r>
      <w:proofErr w:type="spellStart"/>
      <w:r w:rsidRPr="00DD627A">
        <w:rPr>
          <w:rFonts w:ascii="Times New Roman" w:eastAsia="Times New Roman" w:hAnsi="Times New Roman"/>
          <w:sz w:val="25"/>
          <w:szCs w:val="25"/>
          <w:lang w:eastAsia="ru-RU"/>
        </w:rPr>
        <w:t>высокомачтовых</w:t>
      </w:r>
      <w:proofErr w:type="spellEnd"/>
      <w:r w:rsidRPr="00DD627A">
        <w:rPr>
          <w:rFonts w:ascii="Times New Roman" w:eastAsia="Times New Roman" w:hAnsi="Times New Roman"/>
          <w:sz w:val="25"/>
          <w:szCs w:val="25"/>
          <w:lang w:eastAsia="ru-RU"/>
        </w:rPr>
        <w:t xml:space="preserve"> установках осветительные приборы (прожекторы или светильники) требуется располагать на опорах на высоте 20 и более метров. Эти установки используются для освещения обширных пространств, транспортных развязок и магистралей, открытых паркингов.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4.9.1.4.В парапетных установках светильники встраивают линией или пунктиром в парапет высотой до </w:t>
      </w:r>
      <w:smartTag w:uri="urn:schemas-microsoft-com:office:smarttags" w:element="metricconverter">
        <w:smartTagPr>
          <w:attr w:name="ProductID" w:val="1,2 метров"/>
        </w:smartTagPr>
        <w:r w:rsidRPr="00DD627A">
          <w:rPr>
            <w:rFonts w:ascii="Times New Roman" w:eastAsia="Times New Roman" w:hAnsi="Times New Roman"/>
            <w:sz w:val="25"/>
            <w:szCs w:val="25"/>
            <w:lang w:eastAsia="ru-RU"/>
          </w:rPr>
          <w:t>1,2 метров</w:t>
        </w:r>
      </w:smartTag>
      <w:r w:rsidRPr="00DD627A">
        <w:rPr>
          <w:rFonts w:ascii="Times New Roman" w:eastAsia="Times New Roman" w:hAnsi="Times New Roman"/>
          <w:sz w:val="25"/>
          <w:szCs w:val="25"/>
          <w:lang w:eastAsia="ru-RU"/>
        </w:rPr>
        <w:t>, ограждающий проезжую часть путепроводов, мостов, эстакад, пандусов, развязок, а также тротуары и площадки. Их применение должно быть обосновано технико-экономическими и (или) художественными аргументами.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4.9.1.5.Газонные светильники служат для освещения газонов, цветников, пешеходных дорожек и площадок. Они устанавливаются на территориях общественных пространств и объектов рекреации в зонах минимального вандализма.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4.9.1.6.Светильники, встроенные в ступени, подпорные стенки, ограждения, цоколи зданий и сооружений, МАФ используются для освещения пешеходных зон территорий общественного назначения.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4.9.2.Архитектурное освещени</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АО).</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4.9.2.1.АО следует применять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4.9.2.2.К временным установкам АО относится праздничная иллюминация: световые гирлянды, сетки, контурные обтяжки, стетографические элементы, панно и объемные композиции из ламп накаливания, разрядных, светодиодов, </w:t>
      </w:r>
      <w:proofErr w:type="spellStart"/>
      <w:r w:rsidRPr="00DD627A">
        <w:rPr>
          <w:rFonts w:ascii="Times New Roman" w:eastAsia="Times New Roman" w:hAnsi="Times New Roman"/>
          <w:sz w:val="25"/>
          <w:szCs w:val="25"/>
          <w:lang w:eastAsia="ru-RU"/>
        </w:rPr>
        <w:t>световодов</w:t>
      </w:r>
      <w:proofErr w:type="spellEnd"/>
      <w:r w:rsidRPr="00DD627A">
        <w:rPr>
          <w:rFonts w:ascii="Times New Roman" w:eastAsia="Times New Roman" w:hAnsi="Times New Roman"/>
          <w:sz w:val="25"/>
          <w:szCs w:val="25"/>
          <w:lang w:eastAsia="ru-RU"/>
        </w:rPr>
        <w:t>, световые проекции, лазерные рисунки и т.п.</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4.9.2.3.В целях архитектурного освещения могут использоваться также установки ФО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-для монтажа прожекторов, нацеливаемых на фасады зданий, сооружений, зеленых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насаждений, для иллюминации, световой информации и рекламы, элементы которых могут крепиться на опорах уличных светильников.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4.9.3.Световая информаци</w:t>
      </w:r>
      <w:proofErr w:type="gramStart"/>
      <w:r w:rsidRPr="00DD627A">
        <w:rPr>
          <w:rFonts w:ascii="Times New Roman" w:eastAsia="Times New Roman" w:hAnsi="Times New Roman"/>
          <w:sz w:val="25"/>
          <w:szCs w:val="25"/>
          <w:lang w:eastAsia="ru-RU"/>
        </w:rPr>
        <w:t>я(</w:t>
      </w:r>
      <w:proofErr w:type="gramEnd"/>
      <w:r w:rsidRPr="00DD627A">
        <w:rPr>
          <w:rFonts w:ascii="Times New Roman" w:eastAsia="Times New Roman" w:hAnsi="Times New Roman"/>
          <w:sz w:val="25"/>
          <w:szCs w:val="25"/>
          <w:lang w:eastAsia="ru-RU"/>
        </w:rPr>
        <w:t>СИ).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4.9.3.1.Световая информация (СИ), в том числе, световая реклама, применяется для ориентации пешеходов и водителей автотранспорта в городском пространстве и участвует в решении </w:t>
      </w:r>
      <w:proofErr w:type="spellStart"/>
      <w:r w:rsidRPr="00DD627A">
        <w:rPr>
          <w:rFonts w:ascii="Times New Roman" w:eastAsia="Times New Roman" w:hAnsi="Times New Roman"/>
          <w:sz w:val="25"/>
          <w:szCs w:val="25"/>
          <w:lang w:eastAsia="ru-RU"/>
        </w:rPr>
        <w:t>светокомпозиционных</w:t>
      </w:r>
      <w:proofErr w:type="spellEnd"/>
      <w:r w:rsidRPr="00DD627A">
        <w:rPr>
          <w:rFonts w:ascii="Times New Roman" w:eastAsia="Times New Roman" w:hAnsi="Times New Roman"/>
          <w:sz w:val="25"/>
          <w:szCs w:val="25"/>
          <w:lang w:eastAsia="ru-RU"/>
        </w:rPr>
        <w:t xml:space="preserve"> задач.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Необходимо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4.9.4.Источники света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4.9.4.1.В стационарных установках ФО и АО следует применять </w:t>
      </w:r>
      <w:proofErr w:type="spellStart"/>
      <w:r w:rsidRPr="00DD627A">
        <w:rPr>
          <w:rFonts w:ascii="Times New Roman" w:eastAsia="Times New Roman" w:hAnsi="Times New Roman"/>
          <w:sz w:val="25"/>
          <w:szCs w:val="25"/>
          <w:lang w:eastAsia="ru-RU"/>
        </w:rPr>
        <w:t>энергоэффективные</w:t>
      </w:r>
      <w:proofErr w:type="spellEnd"/>
      <w:r w:rsidRPr="00DD627A">
        <w:rPr>
          <w:rFonts w:ascii="Times New Roman" w:eastAsia="Times New Roman" w:hAnsi="Times New Roman"/>
          <w:sz w:val="25"/>
          <w:szCs w:val="25"/>
          <w:lang w:eastAsia="ru-RU"/>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4.9.4.2.Источники света в установках ФО необходимо выбирать с учетом требований, улучшения ориентации, формирования благоприятных зрительных условий.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4.9.4.3.В установках АО и СИ должны использоваться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4.9.5.Освещение транспортных и пешеходных зон.</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4.9.5.1.В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sidRPr="00DD627A">
        <w:rPr>
          <w:rFonts w:ascii="Times New Roman" w:eastAsia="Times New Roman" w:hAnsi="Times New Roman"/>
          <w:sz w:val="25"/>
          <w:szCs w:val="25"/>
          <w:lang w:eastAsia="ru-RU"/>
        </w:rPr>
        <w:t>свето</w:t>
      </w:r>
      <w:proofErr w:type="spellEnd"/>
      <w:r w:rsidRPr="00DD627A">
        <w:rPr>
          <w:rFonts w:ascii="Times New Roman" w:eastAsia="Times New Roman" w:hAnsi="Times New Roman"/>
          <w:sz w:val="25"/>
          <w:szCs w:val="25"/>
          <w:lang w:eastAsia="ru-RU"/>
        </w:rPr>
        <w:t xml:space="preserve"> 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4.9.5.2.Для освещения проезжей части улиц и сопутствующих им тротуаров в зонах интенсивного пешеходного движения необходимо применять </w:t>
      </w:r>
      <w:proofErr w:type="spellStart"/>
      <w:r w:rsidRPr="00DD627A">
        <w:rPr>
          <w:rFonts w:ascii="Times New Roman" w:eastAsia="Times New Roman" w:hAnsi="Times New Roman"/>
          <w:sz w:val="25"/>
          <w:szCs w:val="25"/>
          <w:lang w:eastAsia="ru-RU"/>
        </w:rPr>
        <w:t>двухконсольные</w:t>
      </w:r>
      <w:proofErr w:type="spellEnd"/>
      <w:r w:rsidRPr="00DD627A">
        <w:rPr>
          <w:rFonts w:ascii="Times New Roman" w:eastAsia="Times New Roman" w:hAnsi="Times New Roman"/>
          <w:sz w:val="25"/>
          <w:szCs w:val="25"/>
          <w:lang w:eastAsia="ru-RU"/>
        </w:rPr>
        <w:t xml:space="preserve"> опоры со светильниками на разной высоте, снабженными </w:t>
      </w:r>
      <w:proofErr w:type="spellStart"/>
      <w:r w:rsidRPr="00DD627A">
        <w:rPr>
          <w:rFonts w:ascii="Times New Roman" w:eastAsia="Times New Roman" w:hAnsi="Times New Roman"/>
          <w:sz w:val="25"/>
          <w:szCs w:val="25"/>
          <w:lang w:eastAsia="ru-RU"/>
        </w:rPr>
        <w:t>разноспектральными</w:t>
      </w:r>
      <w:proofErr w:type="spellEnd"/>
      <w:r w:rsidRPr="00DD627A">
        <w:rPr>
          <w:rFonts w:ascii="Times New Roman" w:eastAsia="Times New Roman" w:hAnsi="Times New Roman"/>
          <w:sz w:val="25"/>
          <w:szCs w:val="25"/>
          <w:lang w:eastAsia="ru-RU"/>
        </w:rPr>
        <w:t xml:space="preserve"> источниками света.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4.9.5.3.Выбор типа, расположения и способа установки светильников ФО транспортных и пешеходных зон осуществляется с учетом формируемого масштаба </w:t>
      </w:r>
      <w:proofErr w:type="spellStart"/>
      <w:r w:rsidRPr="00DD627A">
        <w:rPr>
          <w:rFonts w:ascii="Times New Roman" w:eastAsia="Times New Roman" w:hAnsi="Times New Roman"/>
          <w:sz w:val="25"/>
          <w:szCs w:val="25"/>
          <w:lang w:eastAsia="ru-RU"/>
        </w:rPr>
        <w:t>светопространств</w:t>
      </w:r>
      <w:proofErr w:type="spellEnd"/>
      <w:r w:rsidRPr="00DD627A">
        <w:rPr>
          <w:rFonts w:ascii="Times New Roman" w:eastAsia="Times New Roman" w:hAnsi="Times New Roman"/>
          <w:sz w:val="25"/>
          <w:szCs w:val="25"/>
          <w:lang w:eastAsia="ru-RU"/>
        </w:rPr>
        <w:t xml:space="preserve">. </w:t>
      </w:r>
      <w:proofErr w:type="gramStart"/>
      <w:r w:rsidRPr="00DD627A">
        <w:rPr>
          <w:rFonts w:ascii="Times New Roman" w:eastAsia="Times New Roman" w:hAnsi="Times New Roman"/>
          <w:sz w:val="25"/>
          <w:szCs w:val="25"/>
          <w:lang w:eastAsia="ru-RU"/>
        </w:rPr>
        <w:t xml:space="preserve">Над проезжей частью улиц, дорог и площадей светильники на опорах следует устанавливать на высоте не менее </w:t>
      </w:r>
      <w:smartTag w:uri="urn:schemas-microsoft-com:office:smarttags" w:element="metricconverter">
        <w:smartTagPr>
          <w:attr w:name="ProductID" w:val="8 м"/>
        </w:smartTagPr>
        <w:r w:rsidRPr="00DD627A">
          <w:rPr>
            <w:rFonts w:ascii="Times New Roman" w:eastAsia="Times New Roman" w:hAnsi="Times New Roman"/>
            <w:sz w:val="25"/>
            <w:szCs w:val="25"/>
            <w:lang w:eastAsia="ru-RU"/>
          </w:rPr>
          <w:t>8 м</w:t>
        </w:r>
      </w:smartTag>
      <w:r w:rsidRPr="00DD627A">
        <w:rPr>
          <w:rFonts w:ascii="Times New Roman" w:eastAsia="Times New Roman" w:hAnsi="Times New Roman"/>
          <w:sz w:val="25"/>
          <w:szCs w:val="25"/>
          <w:lang w:eastAsia="ru-RU"/>
        </w:rPr>
        <w:t xml:space="preserve">. В пешеходных зонах высота установки светильников на опорах может приниматься не менее </w:t>
      </w:r>
      <w:smartTag w:uri="urn:schemas-microsoft-com:office:smarttags" w:element="metricconverter">
        <w:smartTagPr>
          <w:attr w:name="ProductID" w:val="3,5 м"/>
        </w:smartTagPr>
        <w:r w:rsidRPr="00DD627A">
          <w:rPr>
            <w:rFonts w:ascii="Times New Roman" w:eastAsia="Times New Roman" w:hAnsi="Times New Roman"/>
            <w:sz w:val="25"/>
            <w:szCs w:val="25"/>
            <w:lang w:eastAsia="ru-RU"/>
          </w:rPr>
          <w:t>3,5 м</w:t>
        </w:r>
      </w:smartTag>
      <w:r w:rsidRPr="00DD627A">
        <w:rPr>
          <w:rFonts w:ascii="Times New Roman" w:eastAsia="Times New Roman" w:hAnsi="Times New Roman"/>
          <w:sz w:val="25"/>
          <w:szCs w:val="25"/>
          <w:lang w:eastAsia="ru-RU"/>
        </w:rPr>
        <w:t xml:space="preserve"> и не более </w:t>
      </w:r>
      <w:smartTag w:uri="urn:schemas-microsoft-com:office:smarttags" w:element="metricconverter">
        <w:smartTagPr>
          <w:attr w:name="ProductID" w:val="5,5 м"/>
        </w:smartTagPr>
        <w:r w:rsidRPr="00DD627A">
          <w:rPr>
            <w:rFonts w:ascii="Times New Roman" w:eastAsia="Times New Roman" w:hAnsi="Times New Roman"/>
            <w:sz w:val="25"/>
            <w:szCs w:val="25"/>
            <w:lang w:eastAsia="ru-RU"/>
          </w:rPr>
          <w:t>5,5 м</w:t>
        </w:r>
      </w:smartTag>
      <w:r w:rsidRPr="00DD627A">
        <w:rPr>
          <w:rFonts w:ascii="Times New Roman" w:eastAsia="Times New Roman" w:hAnsi="Times New Roman"/>
          <w:sz w:val="25"/>
          <w:szCs w:val="25"/>
          <w:lang w:eastAsia="ru-RU"/>
        </w:rPr>
        <w:t xml:space="preserve">. Светильники (бра, плафоны) для освещения проездов, тротуаров и площадок, расположенных у зданий, следует устанавливать на высоте не менее </w:t>
      </w:r>
      <w:smartTag w:uri="urn:schemas-microsoft-com:office:smarttags" w:element="metricconverter">
        <w:smartTagPr>
          <w:attr w:name="ProductID" w:val="3 м"/>
        </w:smartTagPr>
        <w:r w:rsidRPr="00DD627A">
          <w:rPr>
            <w:rFonts w:ascii="Times New Roman" w:eastAsia="Times New Roman" w:hAnsi="Times New Roman"/>
            <w:sz w:val="25"/>
            <w:szCs w:val="25"/>
            <w:lang w:eastAsia="ru-RU"/>
          </w:rPr>
          <w:t>3 м</w:t>
        </w:r>
      </w:smartTag>
      <w:r w:rsidRPr="00DD627A">
        <w:rPr>
          <w:rFonts w:ascii="Times New Roman" w:eastAsia="Times New Roman" w:hAnsi="Times New Roman"/>
          <w:sz w:val="25"/>
          <w:szCs w:val="25"/>
          <w:lang w:eastAsia="ru-RU"/>
        </w:rPr>
        <w:t>.</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4.9.6.Режимы работы осветительных установок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4.9.6.1.При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следует предусматривать следующие режимы их работы: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-вечерний будничный режим, когда функционируют все стационарные установки ФО, АО и СИ, за исключением систем праздничного освещения;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4.9.6.2.Включение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следует производить:</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-установок ФО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-установок АО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соответствии с решением администрации время возможного отключения для большинства освещаемых объектов режим в зимнее и летнее полугодие до полуночи и до часу ночи соответственно, а на ряде объектов (вокзалы, градостроительные доминанты, въезды в город и т.п.) установки АО могут функционировать от заката до рассвета;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-установок СИ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 решению соответствующих ведомств или владельцев.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4.10.Ограждения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 xml:space="preserve">4.10.1.В целях благоустройства на территории муниципального образования следует предусматривать применение различных видов ограждений, которые различаются: по назначению (декоративные, защитные, их сочетание), высоте (низкие -0,3 </w:t>
      </w:r>
      <w:smartTag w:uri="urn:schemas-microsoft-com:office:smarttags" w:element="metricconverter">
        <w:smartTagPr>
          <w:attr w:name="ProductID" w:val="-1,0 м"/>
        </w:smartTagPr>
        <w:r w:rsidRPr="00DD627A">
          <w:rPr>
            <w:rFonts w:ascii="Times New Roman" w:eastAsia="Times New Roman" w:hAnsi="Times New Roman"/>
            <w:sz w:val="25"/>
            <w:szCs w:val="25"/>
            <w:lang w:eastAsia="ru-RU"/>
          </w:rPr>
          <w:t>-1,0 м</w:t>
        </w:r>
      </w:smartTag>
      <w:r w:rsidRPr="00DD627A">
        <w:rPr>
          <w:rFonts w:ascii="Times New Roman" w:eastAsia="Times New Roman" w:hAnsi="Times New Roman"/>
          <w:sz w:val="25"/>
          <w:szCs w:val="25"/>
          <w:lang w:eastAsia="ru-RU"/>
        </w:rPr>
        <w:t xml:space="preserve">, средние -1,1 </w:t>
      </w:r>
      <w:smartTag w:uri="urn:schemas-microsoft-com:office:smarttags" w:element="metricconverter">
        <w:smartTagPr>
          <w:attr w:name="ProductID" w:val="-1,7 м"/>
        </w:smartTagPr>
        <w:r w:rsidRPr="00DD627A">
          <w:rPr>
            <w:rFonts w:ascii="Times New Roman" w:eastAsia="Times New Roman" w:hAnsi="Times New Roman"/>
            <w:sz w:val="25"/>
            <w:szCs w:val="25"/>
            <w:lang w:eastAsia="ru-RU"/>
          </w:rPr>
          <w:t>-1,7 м</w:t>
        </w:r>
      </w:smartTag>
      <w:r w:rsidRPr="00DD627A">
        <w:rPr>
          <w:rFonts w:ascii="Times New Roman" w:eastAsia="Times New Roman" w:hAnsi="Times New Roman"/>
          <w:sz w:val="25"/>
          <w:szCs w:val="25"/>
          <w:lang w:eastAsia="ru-RU"/>
        </w:rPr>
        <w:t xml:space="preserve">, высокие -1,8 </w:t>
      </w:r>
      <w:smartTag w:uri="urn:schemas-microsoft-com:office:smarttags" w:element="metricconverter">
        <w:smartTagPr>
          <w:attr w:name="ProductID" w:val="-3,0 м"/>
        </w:smartTagPr>
        <w:r w:rsidRPr="00DD627A">
          <w:rPr>
            <w:rFonts w:ascii="Times New Roman" w:eastAsia="Times New Roman" w:hAnsi="Times New Roman"/>
            <w:sz w:val="25"/>
            <w:szCs w:val="25"/>
            <w:lang w:eastAsia="ru-RU"/>
          </w:rPr>
          <w:t>-3,0 м</w:t>
        </w:r>
      </w:smartTag>
      <w:r w:rsidRPr="00DD627A">
        <w:rPr>
          <w:rFonts w:ascii="Times New Roman" w:eastAsia="Times New Roman" w:hAnsi="Times New Roman"/>
          <w:sz w:val="25"/>
          <w:szCs w:val="25"/>
          <w:lang w:eastAsia="ru-RU"/>
        </w:rPr>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4.10.1.Проектирование ограждений следует производить в зависимости от их местоположения и назначения.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4.10.2.Ограждения транспортных сооружений поселения проектируют согласно ГОСТ </w:t>
      </w:r>
      <w:proofErr w:type="gramStart"/>
      <w:r w:rsidRPr="00DD627A">
        <w:rPr>
          <w:rFonts w:ascii="Times New Roman" w:eastAsia="Times New Roman" w:hAnsi="Times New Roman"/>
          <w:sz w:val="25"/>
          <w:szCs w:val="25"/>
          <w:lang w:eastAsia="ru-RU"/>
        </w:rPr>
        <w:t>Р</w:t>
      </w:r>
      <w:proofErr w:type="gramEnd"/>
      <w:r w:rsidRPr="00DD627A">
        <w:rPr>
          <w:rFonts w:ascii="Times New Roman" w:eastAsia="Times New Roman" w:hAnsi="Times New Roman"/>
          <w:sz w:val="25"/>
          <w:szCs w:val="25"/>
          <w:lang w:eastAsia="ru-RU"/>
        </w:rPr>
        <w:t xml:space="preserve"> 52289, ГОСТ 26804</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4.10.3.Ограждение территорий памятников историко-культурного наследия выполняют в соответствии с регламентами, установленными для данных территорий.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4.10.4.На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ажурных металлических ограждений.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4.10.5.Сплошное ограждение многоквартирных домов является нежелательным.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4.10.6.В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Pr="00DD627A">
          <w:rPr>
            <w:rFonts w:ascii="Times New Roman" w:eastAsia="Times New Roman" w:hAnsi="Times New Roman"/>
            <w:sz w:val="25"/>
            <w:szCs w:val="25"/>
            <w:lang w:eastAsia="ru-RU"/>
          </w:rPr>
          <w:t>0,9 м</w:t>
        </w:r>
      </w:smartTag>
      <w:r w:rsidRPr="00DD627A">
        <w:rPr>
          <w:rFonts w:ascii="Times New Roman" w:eastAsia="Times New Roman" w:hAnsi="Times New Roman"/>
          <w:sz w:val="25"/>
          <w:szCs w:val="25"/>
          <w:lang w:eastAsia="ru-RU"/>
        </w:rPr>
        <w:t xml:space="preserve"> и более, диаметром </w:t>
      </w:r>
      <w:smartTag w:uri="urn:schemas-microsoft-com:office:smarttags" w:element="metricconverter">
        <w:smartTagPr>
          <w:attr w:name="ProductID" w:val="0,8 м"/>
        </w:smartTagPr>
        <w:r w:rsidRPr="00DD627A">
          <w:rPr>
            <w:rFonts w:ascii="Times New Roman" w:eastAsia="Times New Roman" w:hAnsi="Times New Roman"/>
            <w:sz w:val="25"/>
            <w:szCs w:val="25"/>
            <w:lang w:eastAsia="ru-RU"/>
          </w:rPr>
          <w:t>0,8 м</w:t>
        </w:r>
      </w:smartTag>
      <w:r w:rsidRPr="00DD627A">
        <w:rPr>
          <w:rFonts w:ascii="Times New Roman" w:eastAsia="Times New Roman" w:hAnsi="Times New Roman"/>
          <w:sz w:val="25"/>
          <w:szCs w:val="25"/>
          <w:lang w:eastAsia="ru-RU"/>
        </w:rPr>
        <w:t xml:space="preserve"> и более в зависимости от возраста, породы дерева и прочих характеристик.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4.10.7.При проектировании ограждений необходимо учитывать следующие требования: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разграничить зеленую зону (газоны, клумбы, парки) с маршрутами пешеходов и транспорта;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-выполнять проектирование дорожек и тротуаров с учетом потоков людей и маршрутов;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-проектировать изменение высоты и геометрии бордюрного камня с учетом сезонных снежных отвалов;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-использовать (в особенности на границах зеленых зон) многолетние всесезонные кустистые растения;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-по возможности использовать светоотражающие фасадные конструкции для затененных участков газонов;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proofErr w:type="spellStart"/>
      <w:r w:rsidRPr="00DD627A">
        <w:rPr>
          <w:rFonts w:ascii="Times New Roman" w:eastAsia="Times New Roman" w:hAnsi="Times New Roman"/>
          <w:sz w:val="25"/>
          <w:szCs w:val="25"/>
          <w:lang w:eastAsia="ru-RU"/>
        </w:rPr>
        <w:t>цвето-графическое</w:t>
      </w:r>
      <w:proofErr w:type="spellEnd"/>
      <w:r w:rsidRPr="00DD627A">
        <w:rPr>
          <w:rFonts w:ascii="Times New Roman" w:eastAsia="Times New Roman" w:hAnsi="Times New Roman"/>
          <w:sz w:val="25"/>
          <w:szCs w:val="25"/>
          <w:lang w:eastAsia="ru-RU"/>
        </w:rPr>
        <w:t xml:space="preserve"> оформление ограждений должно быть максимально нейтрально к окружению. </w:t>
      </w:r>
      <w:proofErr w:type="gramStart"/>
      <w:r w:rsidRPr="00DD627A">
        <w:rPr>
          <w:rFonts w:ascii="Times New Roman" w:eastAsia="Times New Roman" w:hAnsi="Times New Roman"/>
          <w:sz w:val="25"/>
          <w:szCs w:val="25"/>
          <w:lang w:eastAsia="ru-RU"/>
        </w:rPr>
        <w:t>Допустимы натуральные цвета материалов (камень, металл, дерево и подобные), либо нейтральные цвета (черный, белый, серый, темные оттенки других цветов).</w:t>
      </w:r>
      <w:proofErr w:type="gramEnd"/>
      <w:r w:rsidRPr="00DD627A">
        <w:rPr>
          <w:rFonts w:ascii="Times New Roman" w:eastAsia="Times New Roman" w:hAnsi="Times New Roman"/>
          <w:sz w:val="25"/>
          <w:szCs w:val="25"/>
          <w:lang w:eastAsia="ru-RU"/>
        </w:rPr>
        <w:t xml:space="preserve"> Вокруг </w:t>
      </w:r>
      <w:r w:rsidRPr="00DD627A">
        <w:rPr>
          <w:rFonts w:ascii="Times New Roman" w:eastAsia="Times New Roman" w:hAnsi="Times New Roman"/>
          <w:sz w:val="25"/>
          <w:szCs w:val="25"/>
          <w:lang w:eastAsia="ru-RU"/>
        </w:rPr>
        <w:lastRenderedPageBreak/>
        <w:t>зеленой зоны рекомендуется черные ограждения или натуральных цветов.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4.11.Малые архитектурные формы и городское оборудование</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4.11.1.Для каждого элемента малых архитектурных форм (далее – МАФ) и городского оборудования существуют характерные требования, которые основываются на частоте и продолжительности их использования потенциальной аудиторией, наличии свободного пространства, интенсивности пешеходного и автомобильного движения, близости транспортных узлов.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4.11.2.При проектировании, выборе МАФ (скамейки, урны, цветочницы и прочие) и городского оборудования (будки, остановки, банкоматы, столбы и прочие) следует использовать:</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-материалы, подходящие для климата и соответствующие конструкции и назначению (предпочтительнее использование натуральных материалов);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-антивандальную защищенность Ї от разрушения, оклейки, нанесения надписей и изображений;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-возможность ремонта или замены деталей МАФ и городского оборудования;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-защиту от образования наледи и снежных заносов, обеспечение стока воды;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-удобство обслуживания, а также механизированной и ручной очистки территории рядом с МАФ и городским оборудованием и под конструкцией;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-эргономичность конструкций (высоту и наклон спинки, высоту урн и прочее);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-расцветку, не вносящую визуальный шум;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-безопасность для потенциальных пользователей;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-стилистическое сочетание с другими МАФ и окружающей архитектурой;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-соответствие характеристикам зоны расположения: сдержанный дизайн для тротуаров дорог, более изящный - для рекреационных зон и дворов.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4.11.3.Общие требования к установке МАФ и городского оборудования: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-расположение, не создающее препятствий  для пешеходов;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-плотная установка на минимальной площади в местах большого скопления людей;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-устойчивость конструкции;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-надежная фиксация или обеспечение возможности перемещения в зависимости от условий расположения;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-достаточное количество МАФ и городского оборудования определенных типов в каждой конкретной зоне;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4.11.4. </w:t>
      </w:r>
      <w:proofErr w:type="gramStart"/>
      <w:r w:rsidRPr="00DD627A">
        <w:rPr>
          <w:rFonts w:ascii="Times New Roman" w:eastAsia="Times New Roman" w:hAnsi="Times New Roman"/>
          <w:sz w:val="25"/>
          <w:szCs w:val="25"/>
          <w:lang w:eastAsia="ru-RU"/>
        </w:rPr>
        <w:t>Характерные</w:t>
      </w:r>
      <w:proofErr w:type="gramEnd"/>
      <w:r w:rsidRPr="00DD627A">
        <w:rPr>
          <w:rFonts w:ascii="Times New Roman" w:eastAsia="Times New Roman" w:hAnsi="Times New Roman"/>
          <w:sz w:val="25"/>
          <w:szCs w:val="25"/>
          <w:lang w:eastAsia="ru-RU"/>
        </w:rPr>
        <w:t xml:space="preserve"> МАФ тротуаров автомобильных дорог:</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-скамейки без спинки с достаточным местом для сумок;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-опоры у скамеек для людей с ограниченными возможностями;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-мощные заграждения от автомобилей;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-высокие безопасные заборы;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-навесные кашпо, навесные цветочницы и вазоны;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-высокие цветочниц</w:t>
      </w:r>
      <w:proofErr w:type="gramStart"/>
      <w:r w:rsidRPr="00DD627A">
        <w:rPr>
          <w:rFonts w:ascii="Times New Roman" w:eastAsia="Times New Roman" w:hAnsi="Times New Roman"/>
          <w:sz w:val="25"/>
          <w:szCs w:val="25"/>
          <w:lang w:eastAsia="ru-RU"/>
        </w:rPr>
        <w:t>ы(</w:t>
      </w:r>
      <w:proofErr w:type="gramEnd"/>
      <w:r w:rsidRPr="00DD627A">
        <w:rPr>
          <w:rFonts w:ascii="Times New Roman" w:eastAsia="Times New Roman" w:hAnsi="Times New Roman"/>
          <w:sz w:val="25"/>
          <w:szCs w:val="25"/>
          <w:lang w:eastAsia="ru-RU"/>
        </w:rPr>
        <w:t>вазоны) и урны;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4.11.5. </w:t>
      </w:r>
      <w:proofErr w:type="gramStart"/>
      <w:r w:rsidRPr="00DD627A">
        <w:rPr>
          <w:rFonts w:ascii="Times New Roman" w:eastAsia="Times New Roman" w:hAnsi="Times New Roman"/>
          <w:sz w:val="25"/>
          <w:szCs w:val="25"/>
          <w:lang w:eastAsia="ru-RU"/>
        </w:rPr>
        <w:t>Характерные</w:t>
      </w:r>
      <w:proofErr w:type="gramEnd"/>
      <w:r w:rsidRPr="00DD627A">
        <w:rPr>
          <w:rFonts w:ascii="Times New Roman" w:eastAsia="Times New Roman" w:hAnsi="Times New Roman"/>
          <w:sz w:val="25"/>
          <w:szCs w:val="25"/>
          <w:lang w:eastAsia="ru-RU"/>
        </w:rPr>
        <w:t xml:space="preserve"> МАФ пешеходных зон:</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-относительно небольшие уличные фонари;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-объемные урны;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-цветочницы и кашпо (вазоны);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-информационные стенды;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-защитные ограждения;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4.11.6. Принципы антивандальной защиты МАФ и городских объектов от графического вандализма.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-необходимо минимизировать площадь поверхностей </w:t>
      </w:r>
      <w:proofErr w:type="spellStart"/>
      <w:r w:rsidRPr="00DD627A">
        <w:rPr>
          <w:rFonts w:ascii="Times New Roman" w:eastAsia="Times New Roman" w:hAnsi="Times New Roman"/>
          <w:sz w:val="25"/>
          <w:szCs w:val="25"/>
          <w:lang w:eastAsia="ru-RU"/>
        </w:rPr>
        <w:t>МАФи</w:t>
      </w:r>
      <w:proofErr w:type="spellEnd"/>
      <w:r w:rsidRPr="00DD627A">
        <w:rPr>
          <w:rFonts w:ascii="Times New Roman" w:eastAsia="Times New Roman" w:hAnsi="Times New Roman"/>
          <w:sz w:val="25"/>
          <w:szCs w:val="25"/>
          <w:lang w:eastAsia="ru-RU"/>
        </w:rPr>
        <w:t xml:space="preserve"> городского оборудования, свободные поверхности делать перфорированными или с рельефом (в том числе с </w:t>
      </w:r>
      <w:r w:rsidRPr="00DD627A">
        <w:rPr>
          <w:rFonts w:ascii="Times New Roman" w:eastAsia="Times New Roman" w:hAnsi="Times New Roman"/>
          <w:sz w:val="25"/>
          <w:szCs w:val="25"/>
          <w:lang w:eastAsia="ru-RU"/>
        </w:rPr>
        <w:lastRenderedPageBreak/>
        <w:t>использованием краски, содержащей рельефные частицы), препятствующим графическому вандализму или облегчающим его устранение;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-глухие заборы следует заменять просматриваемыми. Если нет возможности убрать забор или заменить на просматриваемый, он может быть изменен визуально (например, с помощью </w:t>
      </w:r>
      <w:proofErr w:type="spellStart"/>
      <w:r w:rsidRPr="00DD627A">
        <w:rPr>
          <w:rFonts w:ascii="Times New Roman" w:eastAsia="Times New Roman" w:hAnsi="Times New Roman"/>
          <w:sz w:val="25"/>
          <w:szCs w:val="25"/>
          <w:lang w:eastAsia="ru-RU"/>
        </w:rPr>
        <w:t>стрит-арта</w:t>
      </w:r>
      <w:proofErr w:type="spellEnd"/>
      <w:r w:rsidRPr="00DD627A">
        <w:rPr>
          <w:rFonts w:ascii="Times New Roman" w:eastAsia="Times New Roman" w:hAnsi="Times New Roman"/>
          <w:sz w:val="25"/>
          <w:szCs w:val="25"/>
          <w:lang w:eastAsia="ru-RU"/>
        </w:rPr>
        <w:t xml:space="preserve"> с контрастным рисунком) или закрыт визуально с использованием зеленых насаждений;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-рекламные конструкции следует размещать на местах потенциального вандализма (основная зона вандализма Ї 30–200 сантиметров от земли) на столбах, коммутационных шкафах, заборах и т.п.</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том числе в этой зоне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-целесообразен выбор материала легко очищающегося и не боящегося абразивных и растворяющих веществ;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-для городского оборудования и МАФ требуется использование темных тонов окраски или материалов. Светлая однотонная окраска провоцирует нанесение незаконных надписей, темная или черная окраска уменьшает количество надписей или их заметность, поскольку большинство цветов инструментов нанесения также темные;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-количество городского оборудования и МАФ должно минимизироваться, а несколько размещаемых объектов Ї группироваться «бок к боку», «спиной к спине» или к стене здания.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Это значительно сокращает расходы на очистку и улучшает облик среды. Группируя объекты, стоящие на небольшом расстоянии друг от друга (например, банкоматы), можно уменьшить площадь, подвергающуюся вандализму, тем самым сократив затраты и время на ее обслуживание.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 Элементы озеленения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4.12.1.Озеленение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4.12.2.Работы по озеленению планируются в комплексе общего зеленого «каркаса» муниципального образования, обеспечивающего для всех жителей шаговую доступность к </w:t>
      </w:r>
      <w:proofErr w:type="spellStart"/>
      <w:r w:rsidRPr="00DD627A">
        <w:rPr>
          <w:rFonts w:ascii="Times New Roman" w:eastAsia="Times New Roman" w:hAnsi="Times New Roman"/>
          <w:sz w:val="25"/>
          <w:szCs w:val="25"/>
          <w:lang w:eastAsia="ru-RU"/>
        </w:rPr>
        <w:t>неурбанизированным</w:t>
      </w:r>
      <w:proofErr w:type="spellEnd"/>
      <w:r w:rsidRPr="00DD627A">
        <w:rPr>
          <w:rFonts w:ascii="Times New Roman" w:eastAsia="Times New Roman" w:hAnsi="Times New Roman"/>
          <w:sz w:val="25"/>
          <w:szCs w:val="25"/>
          <w:lang w:eastAsia="ru-RU"/>
        </w:rPr>
        <w:t xml:space="preserve"> ландшафтам, возможность для занятий спортом и общения, физический комфорт и улучшение визуальных и экологических характеристик с учетом концепции устойчивого развития и бережного отношения к окружающей среде.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4.12.3.Озеленение территории муниципального образования, работы по содержанию и восстановлению скверов, зеленых зон осуществляются специализированными организациями по договорам с администрацией в пределах средств, предусмотренных в бюджете муниципального образования </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 xml:space="preserve"> сельское поселение.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4.12.4.Физические и юридические лица, в собственности или в пользовании которых находятся земельные участки, обязаны обеспечить содержание и сохранность зеленых насаждений, находящихся на этих участках, а также на прилегающих территориях.</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 xml:space="preserve">4.12.5.Основными типами насаждений и озеленения могут являться: рядовые посадки, аллеи, живые изгороди, группы, массивы,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и др. </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4.12.6.На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w:t>
      </w:r>
      <w:r w:rsidRPr="00DD627A">
        <w:rPr>
          <w:rFonts w:ascii="Times New Roman" w:eastAsia="Times New Roman" w:hAnsi="Times New Roman"/>
          <w:sz w:val="25"/>
          <w:szCs w:val="25"/>
          <w:lang w:eastAsia="ru-RU"/>
        </w:rPr>
        <w:lastRenderedPageBreak/>
        <w:t>специальные передвижные емкости (контейнеры, вазоны и т.п.). Работы проводятся исключительно по проекту, согласованному с администрацией.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Стационарное и мобильное озеленение, как правило, используют для создания архитектурно-ландшафтных объектов (газонов, садов, парков, скверов, бульваров, дворовых территорий и т.п. цветников, площадок с кустами и деревьями и т.п.) на естественных и искусственных элементах рельефа.</w:t>
      </w:r>
      <w:proofErr w:type="gramEnd"/>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4.12.7.При проектировании озеленения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следует использовать обоснованные инженерные решения по защите корневых систем древесных растений. При определении размеров ям и траншей для посадки растений рекомендуется ориентироваться на посадочные материалы, соответствующие ГОСТ.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Необходимо использовать максимальное количество зеленых насаждений на различных территориях населенного пункта.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4.12.8.Проектирование озеленения на территории муниципального образования следует вести с учетом факторов потери (в той или иной степени) способности городских экосистем к </w:t>
      </w:r>
      <w:proofErr w:type="spellStart"/>
      <w:r w:rsidRPr="00DD627A">
        <w:rPr>
          <w:rFonts w:ascii="Times New Roman" w:eastAsia="Times New Roman" w:hAnsi="Times New Roman"/>
          <w:sz w:val="25"/>
          <w:szCs w:val="25"/>
          <w:lang w:eastAsia="ru-RU"/>
        </w:rPr>
        <w:t>саморегуляции</w:t>
      </w:r>
      <w:proofErr w:type="spellEnd"/>
      <w:r w:rsidRPr="00DD627A">
        <w:rPr>
          <w:rFonts w:ascii="Times New Roman" w:eastAsia="Times New Roman" w:hAnsi="Times New Roman"/>
          <w:sz w:val="25"/>
          <w:szCs w:val="25"/>
          <w:lang w:eastAsia="ru-RU"/>
        </w:rPr>
        <w:t>. Для обеспечения жизнеспособности зеленых насаждений и озеленяемых территорий требуется: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-учитывать степень техногенных нагрузок от прилегающих территорий;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4.12.9.На территории муниципального образования необходимо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4.12.10.При посадке деревьев в зонах действия теплотрасс следует учитывать фактор прогревания почвы в обе стороны от оси теплотрассы.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4.12.11.При воздействии неблагоприятных техногенных и климатических факторов на различные территории населенного пункта необходимо формировать защитные насаждения; при воздействии нескольких факторов выбирают ведущий по интенсивности и (или) наиболее значимый для функционального назначения территории.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4.12.11.1.Для защиты от ветра используют зеленые насаждения ажурной конструкции с вертикальной сомкнутостью полога 60 -70%.</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4.12.11.2.Шумозащитные насаждения проектируют в виде однорядных или многорядных рядовых посадок не ниже </w:t>
      </w:r>
      <w:smartTag w:uri="urn:schemas-microsoft-com:office:smarttags" w:element="metricconverter">
        <w:smartTagPr>
          <w:attr w:name="ProductID" w:val="7 м"/>
        </w:smartTagPr>
        <w:r w:rsidRPr="00DD627A">
          <w:rPr>
            <w:rFonts w:ascii="Times New Roman" w:eastAsia="Times New Roman" w:hAnsi="Times New Roman"/>
            <w:sz w:val="25"/>
            <w:szCs w:val="25"/>
            <w:lang w:eastAsia="ru-RU"/>
          </w:rPr>
          <w:t>7 м</w:t>
        </w:r>
      </w:smartTag>
      <w:r w:rsidRPr="00DD627A">
        <w:rPr>
          <w:rFonts w:ascii="Times New Roman" w:eastAsia="Times New Roman" w:hAnsi="Times New Roman"/>
          <w:sz w:val="25"/>
          <w:szCs w:val="25"/>
          <w:lang w:eastAsia="ru-RU"/>
        </w:rPr>
        <w:t xml:space="preserve">, обеспечивая в ряду расстояния между стволами взрослых деревьев 8 </w:t>
      </w:r>
      <w:smartTag w:uri="urn:schemas-microsoft-com:office:smarttags" w:element="metricconverter">
        <w:smartTagPr>
          <w:attr w:name="ProductID" w:val="-10 м"/>
        </w:smartTagPr>
        <w:r w:rsidRPr="00DD627A">
          <w:rPr>
            <w:rFonts w:ascii="Times New Roman" w:eastAsia="Times New Roman" w:hAnsi="Times New Roman"/>
            <w:sz w:val="25"/>
            <w:szCs w:val="25"/>
            <w:lang w:eastAsia="ru-RU"/>
          </w:rPr>
          <w:t>-10 м</w:t>
        </w:r>
      </w:smartTag>
      <w:r w:rsidRPr="00DD627A">
        <w:rPr>
          <w:rFonts w:ascii="Times New Roman" w:eastAsia="Times New Roman" w:hAnsi="Times New Roman"/>
          <w:sz w:val="25"/>
          <w:szCs w:val="25"/>
          <w:lang w:eastAsia="ru-RU"/>
        </w:rPr>
        <w:t xml:space="preserve"> (с широкой кроной), 5 </w:t>
      </w:r>
      <w:smartTag w:uri="urn:schemas-microsoft-com:office:smarttags" w:element="metricconverter">
        <w:smartTagPr>
          <w:attr w:name="ProductID" w:val="-6 м"/>
        </w:smartTagPr>
        <w:r w:rsidRPr="00DD627A">
          <w:rPr>
            <w:rFonts w:ascii="Times New Roman" w:eastAsia="Times New Roman" w:hAnsi="Times New Roman"/>
            <w:sz w:val="25"/>
            <w:szCs w:val="25"/>
            <w:lang w:eastAsia="ru-RU"/>
          </w:rPr>
          <w:t>-6 м</w:t>
        </w:r>
      </w:smartTag>
      <w:r w:rsidRPr="00DD627A">
        <w:rPr>
          <w:rFonts w:ascii="Times New Roman" w:eastAsia="Times New Roman" w:hAnsi="Times New Roman"/>
          <w:sz w:val="25"/>
          <w:szCs w:val="25"/>
          <w:lang w:eastAsia="ru-RU"/>
        </w:rPr>
        <w:t xml:space="preserve"> (со средней кроной), 3 </w:t>
      </w:r>
      <w:smartTag w:uri="urn:schemas-microsoft-com:office:smarttags" w:element="metricconverter">
        <w:smartTagPr>
          <w:attr w:name="ProductID" w:val="-4 м"/>
        </w:smartTagPr>
        <w:r w:rsidRPr="00DD627A">
          <w:rPr>
            <w:rFonts w:ascii="Times New Roman" w:eastAsia="Times New Roman" w:hAnsi="Times New Roman"/>
            <w:sz w:val="25"/>
            <w:szCs w:val="25"/>
            <w:lang w:eastAsia="ru-RU"/>
          </w:rPr>
          <w:t>-4 м</w:t>
        </w:r>
      </w:smartTag>
      <w:r w:rsidRPr="00DD627A">
        <w:rPr>
          <w:rFonts w:ascii="Times New Roman" w:eastAsia="Times New Roman" w:hAnsi="Times New Roman"/>
          <w:sz w:val="25"/>
          <w:szCs w:val="25"/>
          <w:lang w:eastAsia="ru-RU"/>
        </w:rPr>
        <w:t xml:space="preserve"> (с узкой кроной), </w:t>
      </w:r>
      <w:proofErr w:type="spellStart"/>
      <w:r w:rsidRPr="00DD627A">
        <w:rPr>
          <w:rFonts w:ascii="Times New Roman" w:eastAsia="Times New Roman" w:hAnsi="Times New Roman"/>
          <w:sz w:val="25"/>
          <w:szCs w:val="25"/>
          <w:lang w:eastAsia="ru-RU"/>
        </w:rPr>
        <w:t>подкроновое</w:t>
      </w:r>
      <w:proofErr w:type="spellEnd"/>
      <w:r w:rsidRPr="00DD627A">
        <w:rPr>
          <w:rFonts w:ascii="Times New Roman" w:eastAsia="Times New Roman" w:hAnsi="Times New Roman"/>
          <w:sz w:val="25"/>
          <w:szCs w:val="25"/>
          <w:lang w:eastAsia="ru-RU"/>
        </w:rPr>
        <w:t xml:space="preserve"> пространство следует заполнять рядами кустарника.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4.12.11.3.В условиях высокого уровня загрязнения воздуха следует формировать многорядные древесно-кустарниковые посадки: при хорошем режиме проветривания </w:t>
      </w:r>
    </w:p>
    <w:p w:rsidR="00891BDB" w:rsidRPr="00DD627A" w:rsidRDefault="00891BDB" w:rsidP="00891BDB">
      <w:pPr>
        <w:spacing w:after="0" w:line="240" w:lineRule="auto"/>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-закрытого типа (смыкание крон), при плохом режиме проветривания </w:t>
      </w:r>
      <w:proofErr w:type="gramStart"/>
      <w:r w:rsidRPr="00DD627A">
        <w:rPr>
          <w:rFonts w:ascii="Times New Roman" w:eastAsia="Times New Roman" w:hAnsi="Times New Roman"/>
          <w:sz w:val="25"/>
          <w:szCs w:val="25"/>
          <w:lang w:eastAsia="ru-RU"/>
        </w:rPr>
        <w:t>-о</w:t>
      </w:r>
      <w:proofErr w:type="gramEnd"/>
      <w:r w:rsidRPr="00DD627A">
        <w:rPr>
          <w:rFonts w:ascii="Times New Roman" w:eastAsia="Times New Roman" w:hAnsi="Times New Roman"/>
          <w:sz w:val="25"/>
          <w:szCs w:val="25"/>
          <w:lang w:eastAsia="ru-RU"/>
        </w:rPr>
        <w:t>ткрытого, фильтрующего типа (</w:t>
      </w:r>
      <w:proofErr w:type="spellStart"/>
      <w:r w:rsidRPr="00DD627A">
        <w:rPr>
          <w:rFonts w:ascii="Times New Roman" w:eastAsia="Times New Roman" w:hAnsi="Times New Roman"/>
          <w:sz w:val="25"/>
          <w:szCs w:val="25"/>
          <w:lang w:eastAsia="ru-RU"/>
        </w:rPr>
        <w:t>несмыкание</w:t>
      </w:r>
      <w:proofErr w:type="spellEnd"/>
      <w:r w:rsidRPr="00DD627A">
        <w:rPr>
          <w:rFonts w:ascii="Times New Roman" w:eastAsia="Times New Roman" w:hAnsi="Times New Roman"/>
          <w:sz w:val="25"/>
          <w:szCs w:val="25"/>
          <w:lang w:eastAsia="ru-RU"/>
        </w:rPr>
        <w:t xml:space="preserve"> крон).</w:t>
      </w:r>
    </w:p>
    <w:p w:rsidR="00891BDB" w:rsidRPr="00DD627A" w:rsidRDefault="00891BDB" w:rsidP="00891BDB">
      <w:pPr>
        <w:spacing w:after="0" w:line="240" w:lineRule="auto"/>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4.12.12.Запрещается самовольная вырубка деревьев и кустарников.</w:t>
      </w:r>
    </w:p>
    <w:p w:rsidR="00891BDB" w:rsidRPr="00DD627A" w:rsidRDefault="00891BDB" w:rsidP="00891BDB">
      <w:pPr>
        <w:spacing w:after="0" w:line="240" w:lineRule="auto"/>
        <w:ind w:firstLine="567"/>
        <w:jc w:val="both"/>
        <w:rPr>
          <w:rFonts w:ascii="Times New Roman" w:eastAsia="Times New Roman" w:hAnsi="Times New Roman"/>
          <w:b/>
          <w:sz w:val="25"/>
          <w:szCs w:val="25"/>
          <w:lang w:eastAsia="ru-RU"/>
        </w:rPr>
      </w:pPr>
      <w:r w:rsidRPr="00DD627A">
        <w:rPr>
          <w:rFonts w:ascii="Times New Roman" w:eastAsia="Times New Roman" w:hAnsi="Times New Roman"/>
          <w:sz w:val="25"/>
          <w:szCs w:val="25"/>
          <w:lang w:eastAsia="ru-RU"/>
        </w:rPr>
        <w:t xml:space="preserve">4.12.13.Вырубка сухостоя,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w:t>
      </w:r>
      <w:r w:rsidRPr="00DD627A">
        <w:rPr>
          <w:rFonts w:ascii="Times New Roman" w:eastAsia="Times New Roman" w:hAnsi="Times New Roman"/>
          <w:b/>
          <w:sz w:val="25"/>
          <w:szCs w:val="25"/>
          <w:lang w:eastAsia="ru-RU"/>
        </w:rPr>
        <w:t xml:space="preserve">а также вырубка сухих  и </w:t>
      </w:r>
      <w:proofErr w:type="gramStart"/>
      <w:r w:rsidRPr="00DD627A">
        <w:rPr>
          <w:rFonts w:ascii="Times New Roman" w:eastAsia="Times New Roman" w:hAnsi="Times New Roman"/>
          <w:b/>
          <w:sz w:val="25"/>
          <w:szCs w:val="25"/>
          <w:lang w:eastAsia="ru-RU"/>
        </w:rPr>
        <w:t>аварийных деревьев, наклоненных на 10-45 градусов  производится</w:t>
      </w:r>
      <w:proofErr w:type="gramEnd"/>
      <w:r w:rsidRPr="00DD627A">
        <w:rPr>
          <w:rFonts w:ascii="Times New Roman" w:eastAsia="Times New Roman" w:hAnsi="Times New Roman"/>
          <w:b/>
          <w:sz w:val="25"/>
          <w:szCs w:val="25"/>
          <w:lang w:eastAsia="ru-RU"/>
        </w:rPr>
        <w:t xml:space="preserve"> только по письменному разрешению администрации.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4.12.14.За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 в соответствии с действующим законодательством.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4.12.15.За вынужденную вырубку крупномерных деревьев и кустарников, связанных с застройкой или прокладкой подземных коммуникаций, берется восстановительная стоимость. Размер восстановительной стоимости зеленых насаждений и место посадок определяются администрацией в соответствии с законодательством и действующими нормативно </w:t>
      </w:r>
      <w:proofErr w:type="gramStart"/>
      <w:r w:rsidRPr="00DD627A">
        <w:rPr>
          <w:rFonts w:ascii="Times New Roman" w:eastAsia="Times New Roman" w:hAnsi="Times New Roman"/>
          <w:sz w:val="25"/>
          <w:szCs w:val="25"/>
          <w:lang w:eastAsia="ru-RU"/>
        </w:rPr>
        <w:t>–п</w:t>
      </w:r>
      <w:proofErr w:type="gramEnd"/>
      <w:r w:rsidRPr="00DD627A">
        <w:rPr>
          <w:rFonts w:ascii="Times New Roman" w:eastAsia="Times New Roman" w:hAnsi="Times New Roman"/>
          <w:sz w:val="25"/>
          <w:szCs w:val="25"/>
          <w:lang w:eastAsia="ru-RU"/>
        </w:rPr>
        <w:t>равовыми актами. За сухие и аварийные деревья восстановительная стоимость не берется.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4.12.16.Учет, содержание, клеймение, снос, обрезка, пересадка деревьев и кустарников производится силами и средствами специализированной организации. 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определяется по ценам на здоровые деревья.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4.12.17.Снос деревьев и кустарников в зоне индивидуальной застройки осуществляется собственником земельных участков самостоятельно за счет собственных средств.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4.13.Уличное коммунально-бытовое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4.13.1.Уличное коммунально-бытовое  оборудование, как правило, представлено различными видами мусоросборников - контейнеров и урн. Основными требованиями при выборе вида коммунально-бытового оборудования могут являться: обеспечение безопасности среды обитания для здоровья человека, экологической и технологической безопасности, экономической целесообразности, удобства пользования, эргономичности, эстетической привлекательности, сочетание с механизмами, обеспечивающими удаление накопленного мусора.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4.13.2.Для сбора бытового мусора на улицах, площадях, объектах рекреации рекомендуется применять контейнеры и (или) урны, устанавливая их у входов </w:t>
      </w:r>
      <w:proofErr w:type="gramStart"/>
      <w:r w:rsidRPr="00DD627A">
        <w:rPr>
          <w:rFonts w:ascii="Times New Roman" w:eastAsia="Times New Roman" w:hAnsi="Times New Roman"/>
          <w:sz w:val="25"/>
          <w:szCs w:val="25"/>
          <w:lang w:eastAsia="ru-RU"/>
        </w:rPr>
        <w:t>в</w:t>
      </w:r>
      <w:proofErr w:type="gramEnd"/>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объекты торговли и общественного питания, учреждения общественного назначения, жилые дома и транспортные сооружения (остановки общественного транспорта и др.).</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Урны должны быть заметными, их размер и количество определяется потоком людей на территории. 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w:t>
      </w:r>
      <w:proofErr w:type="gramStart"/>
      <w:r w:rsidRPr="00DD627A">
        <w:rPr>
          <w:rFonts w:ascii="Times New Roman" w:eastAsia="Times New Roman" w:hAnsi="Times New Roman"/>
          <w:sz w:val="25"/>
          <w:szCs w:val="25"/>
          <w:lang w:eastAsia="ru-RU"/>
        </w:rPr>
        <w:t>-н</w:t>
      </w:r>
      <w:proofErr w:type="gramEnd"/>
      <w:r w:rsidRPr="00DD627A">
        <w:rPr>
          <w:rFonts w:ascii="Times New Roman" w:eastAsia="Times New Roman" w:hAnsi="Times New Roman"/>
          <w:sz w:val="25"/>
          <w:szCs w:val="25"/>
          <w:lang w:eastAsia="ru-RU"/>
        </w:rPr>
        <w:t xml:space="preserve">е более </w:t>
      </w:r>
      <w:smartTag w:uri="urn:schemas-microsoft-com:office:smarttags" w:element="metricconverter">
        <w:smartTagPr>
          <w:attr w:name="ProductID" w:val="60 м"/>
        </w:smartTagPr>
        <w:r w:rsidRPr="00DD627A">
          <w:rPr>
            <w:rFonts w:ascii="Times New Roman" w:eastAsia="Times New Roman" w:hAnsi="Times New Roman"/>
            <w:sz w:val="25"/>
            <w:szCs w:val="25"/>
            <w:lang w:eastAsia="ru-RU"/>
          </w:rPr>
          <w:t>60 м</w:t>
        </w:r>
      </w:smartTag>
      <w:r w:rsidRPr="00DD627A">
        <w:rPr>
          <w:rFonts w:ascii="Times New Roman" w:eastAsia="Times New Roman" w:hAnsi="Times New Roman"/>
          <w:sz w:val="25"/>
          <w:szCs w:val="25"/>
          <w:lang w:eastAsia="ru-RU"/>
        </w:rPr>
        <w:t xml:space="preserve">, других территорий муниципального образования -не более </w:t>
      </w:r>
      <w:smartTag w:uri="urn:schemas-microsoft-com:office:smarttags" w:element="metricconverter">
        <w:smartTagPr>
          <w:attr w:name="ProductID" w:val="100 м"/>
        </w:smartTagPr>
        <w:r w:rsidRPr="00DD627A">
          <w:rPr>
            <w:rFonts w:ascii="Times New Roman" w:eastAsia="Times New Roman" w:hAnsi="Times New Roman"/>
            <w:sz w:val="25"/>
            <w:szCs w:val="25"/>
            <w:lang w:eastAsia="ru-RU"/>
          </w:rPr>
          <w:t>100 м</w:t>
        </w:r>
      </w:smartTag>
      <w:r w:rsidRPr="00DD627A">
        <w:rPr>
          <w:rFonts w:ascii="Times New Roman" w:eastAsia="Times New Roman" w:hAnsi="Times New Roman"/>
          <w:sz w:val="25"/>
          <w:szCs w:val="25"/>
          <w:lang w:eastAsia="ru-RU"/>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Во всех случаях следует предусматривать расстановку, не мешающую передвижению пешеходов, проезду инвалидных и детских колясок.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4.13.3.Сбор бытового мусора может осуществляться в контейнеры различного вида и объема, исходя из наличия машин и механизмов, обеспечивающих удаление отходов.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Предпочтительно использовать контейнеры закрытого способа хранения. Конкретное количество и объем контейнеров определяется расчетами и определяется </w:t>
      </w:r>
      <w:r>
        <w:rPr>
          <w:rFonts w:ascii="Times New Roman" w:eastAsia="Times New Roman" w:hAnsi="Times New Roman"/>
          <w:sz w:val="25"/>
          <w:szCs w:val="25"/>
          <w:lang w:eastAsia="ru-RU"/>
        </w:rPr>
        <w:t xml:space="preserve">Мичуринской </w:t>
      </w:r>
      <w:r w:rsidRPr="00DD627A">
        <w:rPr>
          <w:rFonts w:ascii="Times New Roman" w:eastAsia="Times New Roman" w:hAnsi="Times New Roman"/>
          <w:sz w:val="25"/>
          <w:szCs w:val="25"/>
          <w:lang w:eastAsia="ru-RU"/>
        </w:rPr>
        <w:t xml:space="preserve"> сельской администрацией. Контейнеры должны соответствовать параметрам их санитарной очистки и обеззараживания.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4.14.Игровое и спортивное оборудование</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4.14.1.Игровое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w:t>
      </w:r>
      <w:proofErr w:type="gramStart"/>
      <w:r w:rsidRPr="00DD627A">
        <w:rPr>
          <w:rFonts w:ascii="Times New Roman" w:eastAsia="Times New Roman" w:hAnsi="Times New Roman"/>
          <w:sz w:val="25"/>
          <w:szCs w:val="25"/>
          <w:lang w:eastAsia="ru-RU"/>
        </w:rPr>
        <w:t>и(</w:t>
      </w:r>
      <w:proofErr w:type="gramEnd"/>
      <w:r w:rsidRPr="00DD627A">
        <w:rPr>
          <w:rFonts w:ascii="Times New Roman" w:eastAsia="Times New Roman" w:hAnsi="Times New Roman"/>
          <w:sz w:val="25"/>
          <w:szCs w:val="25"/>
          <w:lang w:eastAsia="ru-RU"/>
        </w:rPr>
        <w:t>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4.14.2.Игровое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4.14.2.1.Следует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4.14.2.2.Требования к материалу игрового оборудования и условиям его обработки: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-металл следует применять преимущественно для несущих конструкций оборудования, имеющий надежные соединения и соответствующую обработку (влагостойкая покраска, антикоррозийное покрытие); рекомендуется применять </w:t>
      </w:r>
      <w:proofErr w:type="spellStart"/>
      <w:r w:rsidRPr="00DD627A">
        <w:rPr>
          <w:rFonts w:ascii="Times New Roman" w:eastAsia="Times New Roman" w:hAnsi="Times New Roman"/>
          <w:sz w:val="25"/>
          <w:szCs w:val="25"/>
          <w:lang w:eastAsia="ru-RU"/>
        </w:rPr>
        <w:t>металлопластик</w:t>
      </w:r>
      <w:proofErr w:type="spellEnd"/>
      <w:r w:rsidRPr="00DD627A">
        <w:rPr>
          <w:rFonts w:ascii="Times New Roman" w:eastAsia="Times New Roman" w:hAnsi="Times New Roman"/>
          <w:sz w:val="25"/>
          <w:szCs w:val="25"/>
          <w:lang w:eastAsia="ru-RU"/>
        </w:rPr>
        <w:t xml:space="preserve"> (не травмирует, не ржавеет, морозоустойчив);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-бетонные и железобетонные элементы оборудования следует выполнять из бетона марки не ниже 300, морозостойкостью не менее 150, </w:t>
      </w:r>
      <w:proofErr w:type="gramStart"/>
      <w:r w:rsidRPr="00DD627A">
        <w:rPr>
          <w:rFonts w:ascii="Times New Roman" w:eastAsia="Times New Roman" w:hAnsi="Times New Roman"/>
          <w:sz w:val="25"/>
          <w:szCs w:val="25"/>
          <w:lang w:eastAsia="ru-RU"/>
        </w:rPr>
        <w:t>имеющий</w:t>
      </w:r>
      <w:proofErr w:type="gramEnd"/>
      <w:r w:rsidRPr="00DD627A">
        <w:rPr>
          <w:rFonts w:ascii="Times New Roman" w:eastAsia="Times New Roman" w:hAnsi="Times New Roman"/>
          <w:sz w:val="25"/>
          <w:szCs w:val="25"/>
          <w:lang w:eastAsia="ru-RU"/>
        </w:rPr>
        <w:t xml:space="preserve">  гладкие поверхности;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-оборудование из пластика и полимеров следует применять с гладкой поверхностью и яркой, чистой цветовой гаммой окраски, не выцветающей от воздействия климатических факторов.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4.14.2.3. В требованиях к конструкциям игрового оборудования следует исключать острые углы и элементы, способствующие получению травм.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Поручни оборудования должны полностью охватываться рукой ребенка.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Для оказания экстренной помощи детям в комплексах игрового оборудования при глубине внутреннего пространства более </w:t>
      </w:r>
      <w:smartTag w:uri="urn:schemas-microsoft-com:office:smarttags" w:element="metricconverter">
        <w:smartTagPr>
          <w:attr w:name="ProductID" w:val="2 м"/>
        </w:smartTagPr>
        <w:r w:rsidRPr="00DD627A">
          <w:rPr>
            <w:rFonts w:ascii="Times New Roman" w:eastAsia="Times New Roman" w:hAnsi="Times New Roman"/>
            <w:sz w:val="25"/>
            <w:szCs w:val="25"/>
            <w:lang w:eastAsia="ru-RU"/>
          </w:rPr>
          <w:t>2 м</w:t>
        </w:r>
      </w:smartTag>
      <w:r w:rsidRPr="00DD627A">
        <w:rPr>
          <w:rFonts w:ascii="Times New Roman" w:eastAsia="Times New Roman" w:hAnsi="Times New Roman"/>
          <w:sz w:val="25"/>
          <w:szCs w:val="25"/>
          <w:lang w:eastAsia="ru-RU"/>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Pr="00DD627A">
          <w:rPr>
            <w:rFonts w:ascii="Times New Roman" w:eastAsia="Times New Roman" w:hAnsi="Times New Roman"/>
            <w:sz w:val="25"/>
            <w:szCs w:val="25"/>
            <w:lang w:eastAsia="ru-RU"/>
          </w:rPr>
          <w:t>500 мм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4.14.2.4.При размещении игрового оборудования на детских игровых площадках следует соблюдать минимальные расстояния безопасности (таблица 2 Приложения № 1 к настоящим Правилам), в пределах которых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отдельным частям принимаются согласно таблице 3 Приложения № 1 к настоящим Правилам.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4.14.3.Спортивное оборудование.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4.14.3.1.Спортивное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4.15. Водные устройства</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4.15.1.К водным устройствам относятся фонтаны, питьевые фонтанчики, бюветы,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4.15.2.  Фонтаны следует проектировать на основании индивидуальных архитектурных проектных разработок.</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4.15.3.Питьевые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покрытием, высота должна составлять не более </w:t>
      </w:r>
      <w:smartTag w:uri="urn:schemas-microsoft-com:office:smarttags" w:element="metricconverter">
        <w:smartTagPr>
          <w:attr w:name="ProductID" w:val="90 см"/>
        </w:smartTagPr>
        <w:r w:rsidRPr="00DD627A">
          <w:rPr>
            <w:rFonts w:ascii="Times New Roman" w:eastAsia="Times New Roman" w:hAnsi="Times New Roman"/>
            <w:sz w:val="25"/>
            <w:szCs w:val="25"/>
            <w:lang w:eastAsia="ru-RU"/>
          </w:rPr>
          <w:t>90 см</w:t>
        </w:r>
      </w:smartTag>
      <w:r w:rsidRPr="00DD627A">
        <w:rPr>
          <w:rFonts w:ascii="Times New Roman" w:eastAsia="Times New Roman" w:hAnsi="Times New Roman"/>
          <w:sz w:val="25"/>
          <w:szCs w:val="25"/>
          <w:lang w:eastAsia="ru-RU"/>
        </w:rPr>
        <w:t xml:space="preserve"> для взрослых и не более </w:t>
      </w:r>
      <w:smartTag w:uri="urn:schemas-microsoft-com:office:smarttags" w:element="metricconverter">
        <w:smartTagPr>
          <w:attr w:name="ProductID" w:val="70 см"/>
        </w:smartTagPr>
        <w:r w:rsidRPr="00DD627A">
          <w:rPr>
            <w:rFonts w:ascii="Times New Roman" w:eastAsia="Times New Roman" w:hAnsi="Times New Roman"/>
            <w:sz w:val="25"/>
            <w:szCs w:val="25"/>
            <w:lang w:eastAsia="ru-RU"/>
          </w:rPr>
          <w:t>70 см</w:t>
        </w:r>
      </w:smartTag>
      <w:r w:rsidRPr="00DD627A">
        <w:rPr>
          <w:rFonts w:ascii="Times New Roman" w:eastAsia="Times New Roman" w:hAnsi="Times New Roman"/>
          <w:sz w:val="25"/>
          <w:szCs w:val="25"/>
          <w:lang w:eastAsia="ru-RU"/>
        </w:rPr>
        <w:t xml:space="preserve"> для детей.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4.15.4.Родники на территории муниципального образования должны соответствовать качеству воды согласно требованиям </w:t>
      </w:r>
      <w:proofErr w:type="spellStart"/>
      <w:r w:rsidRPr="00DD627A">
        <w:rPr>
          <w:rFonts w:ascii="Times New Roman" w:eastAsia="Times New Roman" w:hAnsi="Times New Roman"/>
          <w:sz w:val="25"/>
          <w:szCs w:val="25"/>
          <w:lang w:eastAsia="ru-RU"/>
        </w:rPr>
        <w:t>СанПиНов</w:t>
      </w:r>
      <w:proofErr w:type="spellEnd"/>
      <w:r w:rsidRPr="00DD627A">
        <w:rPr>
          <w:rFonts w:ascii="Times New Roman" w:eastAsia="Times New Roman" w:hAnsi="Times New Roman"/>
          <w:sz w:val="25"/>
          <w:szCs w:val="25"/>
          <w:lang w:eastAsia="ru-RU"/>
        </w:rPr>
        <w:t xml:space="preserve"> и иметь положительное заключение органов санитарно-эпидемиологического надзора.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 особо охраняемых территориях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необходимо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4.15.5.Декоративные водоемы следует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делают гладким, удобным для очистки.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Рекомендуется использование приемов цветового и светового оформления.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4.16.Покрытия и элементы сопряжения поверхностей</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4.16.1.Покрытия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w:t>
      </w:r>
    </w:p>
    <w:p w:rsidR="00891BDB" w:rsidRPr="00DD627A" w:rsidRDefault="00891BDB" w:rsidP="00891BDB">
      <w:pPr>
        <w:spacing w:after="0" w:line="240" w:lineRule="auto"/>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рекомендуется определять следующие виды покрытий: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-твердые (капитальные)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-монолитные или сборные, выполняемые из асфальтобетона, </w:t>
      </w:r>
      <w:proofErr w:type="spellStart"/>
      <w:r w:rsidRPr="00DD627A">
        <w:rPr>
          <w:rFonts w:ascii="Times New Roman" w:eastAsia="Times New Roman" w:hAnsi="Times New Roman"/>
          <w:sz w:val="25"/>
          <w:szCs w:val="25"/>
          <w:lang w:eastAsia="ru-RU"/>
        </w:rPr>
        <w:t>цементобетона</w:t>
      </w:r>
      <w:proofErr w:type="spellEnd"/>
      <w:r w:rsidRPr="00DD627A">
        <w:rPr>
          <w:rFonts w:ascii="Times New Roman" w:eastAsia="Times New Roman" w:hAnsi="Times New Roman"/>
          <w:sz w:val="25"/>
          <w:szCs w:val="25"/>
          <w:lang w:eastAsia="ru-RU"/>
        </w:rPr>
        <w:t>, природного камня и т.п. материалов;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-мягкие (некапитальные)</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-газонные, выполняемые по специальным технологиям подготовки и посадки травяного покрова;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-комбинированные, представляющие сочетания покрытий, указанных выше (например, плитка, утопленная в газон и т.п.).</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4.16.2.Не рекомендуется допускать наличия участков почвы без перечисленных видов покрытий, за исключением дорожной сети на особо охраняемых природных территориях и участков территории в процессе реконструкции и строительства.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 xml:space="preserve">4.16.3.Выбор видов покрытия осуществляется с учетом их прочности, ремонтопригодности и </w:t>
      </w:r>
      <w:proofErr w:type="spellStart"/>
      <w:r w:rsidRPr="00DD627A">
        <w:rPr>
          <w:rFonts w:ascii="Times New Roman" w:eastAsia="Times New Roman" w:hAnsi="Times New Roman"/>
          <w:sz w:val="25"/>
          <w:szCs w:val="25"/>
          <w:lang w:eastAsia="ru-RU"/>
        </w:rPr>
        <w:t>экологичности</w:t>
      </w:r>
      <w:proofErr w:type="spellEnd"/>
      <w:r w:rsidRPr="00DD627A">
        <w:rPr>
          <w:rFonts w:ascii="Times New Roman" w:eastAsia="Times New Roman" w:hAnsi="Times New Roman"/>
          <w:sz w:val="25"/>
          <w:szCs w:val="25"/>
          <w:lang w:eastAsia="ru-RU"/>
        </w:rPr>
        <w:t>, а также в соответствии с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roofErr w:type="gramEnd"/>
      <w:r w:rsidRPr="00DD627A">
        <w:rPr>
          <w:rFonts w:ascii="Times New Roman" w:eastAsia="Times New Roman" w:hAnsi="Times New Roman"/>
          <w:sz w:val="25"/>
          <w:szCs w:val="25"/>
          <w:lang w:eastAsia="ru-RU"/>
        </w:rPr>
        <w:t xml:space="preserve"> газонных и комбинированных, как наиболее </w:t>
      </w:r>
      <w:proofErr w:type="spellStart"/>
      <w:r w:rsidRPr="00DD627A">
        <w:rPr>
          <w:rFonts w:ascii="Times New Roman" w:eastAsia="Times New Roman" w:hAnsi="Times New Roman"/>
          <w:sz w:val="25"/>
          <w:szCs w:val="25"/>
          <w:lang w:eastAsia="ru-RU"/>
        </w:rPr>
        <w:t>экологичных</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4.16.4.Твердые виды покрытия должны иметь шероховатую поверхность с коэффициентом сцепления в сухом состоянии не менее 0,6, в мокром </w:t>
      </w:r>
      <w:proofErr w:type="gramStart"/>
      <w:r w:rsidRPr="00DD627A">
        <w:rPr>
          <w:rFonts w:ascii="Times New Roman" w:eastAsia="Times New Roman" w:hAnsi="Times New Roman"/>
          <w:sz w:val="25"/>
          <w:szCs w:val="25"/>
          <w:lang w:eastAsia="ru-RU"/>
        </w:rPr>
        <w:t>-н</w:t>
      </w:r>
      <w:proofErr w:type="gramEnd"/>
      <w:r w:rsidRPr="00DD627A">
        <w:rPr>
          <w:rFonts w:ascii="Times New Roman" w:eastAsia="Times New Roman" w:hAnsi="Times New Roman"/>
          <w:sz w:val="25"/>
          <w:szCs w:val="25"/>
          <w:lang w:eastAsia="ru-RU"/>
        </w:rPr>
        <w:t xml:space="preserve">е менее 0,4.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Запрещается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4.16.5.Необходимо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w:t>
      </w:r>
      <w:proofErr w:type="gramStart"/>
      <w:r w:rsidRPr="00DD627A">
        <w:rPr>
          <w:rFonts w:ascii="Times New Roman" w:eastAsia="Times New Roman" w:hAnsi="Times New Roman"/>
          <w:sz w:val="25"/>
          <w:szCs w:val="25"/>
          <w:lang w:eastAsia="ru-RU"/>
        </w:rPr>
        <w:t>-н</w:t>
      </w:r>
      <w:proofErr w:type="gramEnd"/>
      <w:r w:rsidRPr="00DD627A">
        <w:rPr>
          <w:rFonts w:ascii="Times New Roman" w:eastAsia="Times New Roman" w:hAnsi="Times New Roman"/>
          <w:sz w:val="25"/>
          <w:szCs w:val="25"/>
          <w:lang w:eastAsia="ru-RU"/>
        </w:rPr>
        <w:t>е менее 5 промилле. Максимальные уклоны назначаются в зависимости от условий движения транспорта и пешеходов.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4.16.6.На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необходимо начинать на расстоянии не менее чем за </w:t>
      </w:r>
      <w:smartTag w:uri="urn:schemas-microsoft-com:office:smarttags" w:element="metricconverter">
        <w:smartTagPr>
          <w:attr w:name="ProductID" w:val="0,8 м"/>
        </w:smartTagPr>
        <w:r w:rsidRPr="00DD627A">
          <w:rPr>
            <w:rFonts w:ascii="Times New Roman" w:eastAsia="Times New Roman" w:hAnsi="Times New Roman"/>
            <w:sz w:val="25"/>
            <w:szCs w:val="25"/>
            <w:lang w:eastAsia="ru-RU"/>
          </w:rPr>
          <w:t>0,8 м</w:t>
        </w:r>
      </w:smartTag>
      <w:r w:rsidRPr="00DD627A">
        <w:rPr>
          <w:rFonts w:ascii="Times New Roman" w:eastAsia="Times New Roman" w:hAnsi="Times New Roman"/>
          <w:sz w:val="25"/>
          <w:szCs w:val="25"/>
          <w:lang w:eastAsia="ru-RU"/>
        </w:rPr>
        <w:t xml:space="preserve">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w:t>
      </w:r>
      <w:smartTag w:uri="urn:schemas-microsoft-com:office:smarttags" w:element="metricconverter">
        <w:smartTagPr>
          <w:attr w:name="ProductID" w:val="15 мм"/>
        </w:smartTagPr>
        <w:r w:rsidRPr="00DD627A">
          <w:rPr>
            <w:rFonts w:ascii="Times New Roman" w:eastAsia="Times New Roman" w:hAnsi="Times New Roman"/>
            <w:sz w:val="25"/>
            <w:szCs w:val="25"/>
            <w:lang w:eastAsia="ru-RU"/>
          </w:rPr>
          <w:t>15 мм</w:t>
        </w:r>
      </w:smartTag>
      <w:r w:rsidRPr="00DD627A">
        <w:rPr>
          <w:rFonts w:ascii="Times New Roman" w:eastAsia="Times New Roman" w:hAnsi="Times New Roman"/>
          <w:sz w:val="25"/>
          <w:szCs w:val="25"/>
          <w:lang w:eastAsia="ru-RU"/>
        </w:rPr>
        <w:t xml:space="preserve"> и глубиной более </w:t>
      </w:r>
      <w:smartTag w:uri="urn:schemas-microsoft-com:office:smarttags" w:element="metricconverter">
        <w:smartTagPr>
          <w:attr w:name="ProductID" w:val="6 мм"/>
        </w:smartTagPr>
        <w:r w:rsidRPr="00DD627A">
          <w:rPr>
            <w:rFonts w:ascii="Times New Roman" w:eastAsia="Times New Roman" w:hAnsi="Times New Roman"/>
            <w:sz w:val="25"/>
            <w:szCs w:val="25"/>
            <w:lang w:eastAsia="ru-RU"/>
          </w:rPr>
          <w:t>6 мм</w:t>
        </w:r>
      </w:smartTag>
      <w:r w:rsidRPr="00DD627A">
        <w:rPr>
          <w:rFonts w:ascii="Times New Roman" w:eastAsia="Times New Roman" w:hAnsi="Times New Roman"/>
          <w:sz w:val="25"/>
          <w:szCs w:val="25"/>
          <w:lang w:eastAsia="ru-RU"/>
        </w:rPr>
        <w:t>, их не рекомендуется располагать вдоль направления движения.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4.16.7.Для деревьев, расположенных в мощении, следует применять различные виды защиты (приствольные решетки, бордюры, </w:t>
      </w:r>
      <w:proofErr w:type="spellStart"/>
      <w:r w:rsidRPr="00DD627A">
        <w:rPr>
          <w:rFonts w:ascii="Times New Roman" w:eastAsia="Times New Roman" w:hAnsi="Times New Roman"/>
          <w:sz w:val="25"/>
          <w:szCs w:val="25"/>
          <w:lang w:eastAsia="ru-RU"/>
        </w:rPr>
        <w:t>периметральные</w:t>
      </w:r>
      <w:proofErr w:type="spellEnd"/>
      <w:r w:rsidRPr="00DD627A">
        <w:rPr>
          <w:rFonts w:ascii="Times New Roman" w:eastAsia="Times New Roman" w:hAnsi="Times New Roman"/>
          <w:sz w:val="25"/>
          <w:szCs w:val="25"/>
          <w:lang w:eastAsia="ru-RU"/>
        </w:rPr>
        <w:t xml:space="preserve"> скамейки и пр.), а при их отсутствии предусматривать выполнение защитных видов покрытий в радиусе не менее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lastRenderedPageBreak/>
        <w:t>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4.16.8.К элементам сопряжения поверхностей обычно относят различные виды бортовых камней, пандусы, ступени, лестницы.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4.16.9.На стыке тротуара и проезжей части устанавливают дорожные бортовые камни. Для предотвращения наезда автотранспорта на газон в местах сопряжения покрытия проезжей части с газоном используют повышенный бортовой камень.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4.16.10.При сопряжении покрытия пешеходных коммуникаций с газоном устанавливают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4.16.11.При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необходимо предусматривать бордюрный пандус для обеспечения спуска с покрытия тротуара на уровень дорожного покрытия.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4.16.12.При проектировании открытых лестниц на перепадах рельефа высоту ступеней следует назначать не более </w:t>
      </w:r>
      <w:smartTag w:uri="urn:schemas-microsoft-com:office:smarttags" w:element="metricconverter">
        <w:smartTagPr>
          <w:attr w:name="ProductID" w:val="120 мм"/>
        </w:smartTagPr>
        <w:r w:rsidRPr="00DD627A">
          <w:rPr>
            <w:rFonts w:ascii="Times New Roman" w:eastAsia="Times New Roman" w:hAnsi="Times New Roman"/>
            <w:sz w:val="25"/>
            <w:szCs w:val="25"/>
            <w:lang w:eastAsia="ru-RU"/>
          </w:rPr>
          <w:t>120 мм</w:t>
        </w:r>
      </w:smartTag>
      <w:r w:rsidRPr="00DD627A">
        <w:rPr>
          <w:rFonts w:ascii="Times New Roman" w:eastAsia="Times New Roman" w:hAnsi="Times New Roman"/>
          <w:sz w:val="25"/>
          <w:szCs w:val="25"/>
          <w:lang w:eastAsia="ru-RU"/>
        </w:rPr>
        <w:t xml:space="preserve">, ширину </w:t>
      </w:r>
      <w:proofErr w:type="gramStart"/>
      <w:r w:rsidRPr="00DD627A">
        <w:rPr>
          <w:rFonts w:ascii="Times New Roman" w:eastAsia="Times New Roman" w:hAnsi="Times New Roman"/>
          <w:sz w:val="25"/>
          <w:szCs w:val="25"/>
          <w:lang w:eastAsia="ru-RU"/>
        </w:rPr>
        <w:t>-н</w:t>
      </w:r>
      <w:proofErr w:type="gramEnd"/>
      <w:r w:rsidRPr="00DD627A">
        <w:rPr>
          <w:rFonts w:ascii="Times New Roman" w:eastAsia="Times New Roman" w:hAnsi="Times New Roman"/>
          <w:sz w:val="25"/>
          <w:szCs w:val="25"/>
          <w:lang w:eastAsia="ru-RU"/>
        </w:rPr>
        <w:t xml:space="preserve">е менее </w:t>
      </w:r>
      <w:smartTag w:uri="urn:schemas-microsoft-com:office:smarttags" w:element="metricconverter">
        <w:smartTagPr>
          <w:attr w:name="ProductID" w:val="400 мм"/>
        </w:smartTagPr>
        <w:r w:rsidRPr="00DD627A">
          <w:rPr>
            <w:rFonts w:ascii="Times New Roman" w:eastAsia="Times New Roman" w:hAnsi="Times New Roman"/>
            <w:sz w:val="25"/>
            <w:szCs w:val="25"/>
            <w:lang w:eastAsia="ru-RU"/>
          </w:rPr>
          <w:t>400 мм</w:t>
        </w:r>
      </w:smartTag>
      <w:r w:rsidRPr="00DD627A">
        <w:rPr>
          <w:rFonts w:ascii="Times New Roman" w:eastAsia="Times New Roman" w:hAnsi="Times New Roman"/>
          <w:sz w:val="25"/>
          <w:szCs w:val="25"/>
          <w:lang w:eastAsia="ru-RU"/>
        </w:rPr>
        <w:t xml:space="preserve"> и уклон 10 -20 промилле в сторону вышележащей ступени. После каждых 10 -12 ступеней рекомендуется устраивать площадки длиной не менее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Край первых ступеней лестниц при спуске и подъеме необходимо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При проектировании лестниц в условиях реконструкции сложившихся территорий населенного пункта высота ступеней может быть увеличена до </w:t>
      </w:r>
      <w:smartTag w:uri="urn:schemas-microsoft-com:office:smarttags" w:element="metricconverter">
        <w:smartTagPr>
          <w:attr w:name="ProductID" w:val="150 мм"/>
        </w:smartTagPr>
        <w:r w:rsidRPr="00DD627A">
          <w:rPr>
            <w:rFonts w:ascii="Times New Roman" w:eastAsia="Times New Roman" w:hAnsi="Times New Roman"/>
            <w:sz w:val="25"/>
            <w:szCs w:val="25"/>
            <w:lang w:eastAsia="ru-RU"/>
          </w:rPr>
          <w:t>150 мм</w:t>
        </w:r>
      </w:smartTag>
      <w:r w:rsidRPr="00DD627A">
        <w:rPr>
          <w:rFonts w:ascii="Times New Roman" w:eastAsia="Times New Roman" w:hAnsi="Times New Roman"/>
          <w:sz w:val="25"/>
          <w:szCs w:val="25"/>
          <w:lang w:eastAsia="ru-RU"/>
        </w:rPr>
        <w:t xml:space="preserve">, а ширина ступеней и длина площадки </w:t>
      </w:r>
      <w:proofErr w:type="gramStart"/>
      <w:r w:rsidRPr="00DD627A">
        <w:rPr>
          <w:rFonts w:ascii="Times New Roman" w:eastAsia="Times New Roman" w:hAnsi="Times New Roman"/>
          <w:sz w:val="25"/>
          <w:szCs w:val="25"/>
          <w:lang w:eastAsia="ru-RU"/>
        </w:rPr>
        <w:t>-у</w:t>
      </w:r>
      <w:proofErr w:type="gramEnd"/>
      <w:r w:rsidRPr="00DD627A">
        <w:rPr>
          <w:rFonts w:ascii="Times New Roman" w:eastAsia="Times New Roman" w:hAnsi="Times New Roman"/>
          <w:sz w:val="25"/>
          <w:szCs w:val="25"/>
          <w:lang w:eastAsia="ru-RU"/>
        </w:rPr>
        <w:t xml:space="preserve">меньшена до </w:t>
      </w:r>
      <w:smartTag w:uri="urn:schemas-microsoft-com:office:smarttags" w:element="metricconverter">
        <w:smartTagPr>
          <w:attr w:name="ProductID" w:val="300 мм"/>
        </w:smartTagPr>
        <w:r w:rsidRPr="00DD627A">
          <w:rPr>
            <w:rFonts w:ascii="Times New Roman" w:eastAsia="Times New Roman" w:hAnsi="Times New Roman"/>
            <w:sz w:val="25"/>
            <w:szCs w:val="25"/>
            <w:lang w:eastAsia="ru-RU"/>
          </w:rPr>
          <w:t>300 мм</w:t>
        </w:r>
      </w:smartTag>
      <w:r w:rsidRPr="00DD627A">
        <w:rPr>
          <w:rFonts w:ascii="Times New Roman" w:eastAsia="Times New Roman" w:hAnsi="Times New Roman"/>
          <w:sz w:val="25"/>
          <w:szCs w:val="25"/>
          <w:lang w:eastAsia="ru-RU"/>
        </w:rPr>
        <w:t xml:space="preserve"> и </w:t>
      </w:r>
      <w:smartTag w:uri="urn:schemas-microsoft-com:office:smarttags" w:element="metricconverter">
        <w:smartTagPr>
          <w:attr w:name="ProductID" w:val="1,0 м"/>
        </w:smartTagPr>
        <w:r w:rsidRPr="00DD627A">
          <w:rPr>
            <w:rFonts w:ascii="Times New Roman" w:eastAsia="Times New Roman" w:hAnsi="Times New Roman"/>
            <w:sz w:val="25"/>
            <w:szCs w:val="25"/>
            <w:lang w:eastAsia="ru-RU"/>
          </w:rPr>
          <w:t>1,0 м</w:t>
        </w:r>
      </w:smartTag>
      <w:r w:rsidRPr="00DD627A">
        <w:rPr>
          <w:rFonts w:ascii="Times New Roman" w:eastAsia="Times New Roman" w:hAnsi="Times New Roman"/>
          <w:sz w:val="25"/>
          <w:szCs w:val="25"/>
          <w:lang w:eastAsia="ru-RU"/>
        </w:rPr>
        <w:t xml:space="preserve"> соответственно.</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4.16.13.Пандус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предусматривается ограждающий бортик высотой не менее </w:t>
      </w:r>
      <w:smartTag w:uri="urn:schemas-microsoft-com:office:smarttags" w:element="metricconverter">
        <w:smartTagPr>
          <w:attr w:name="ProductID" w:val="75 мм"/>
        </w:smartTagPr>
        <w:r w:rsidRPr="00DD627A">
          <w:rPr>
            <w:rFonts w:ascii="Times New Roman" w:eastAsia="Times New Roman" w:hAnsi="Times New Roman"/>
            <w:sz w:val="25"/>
            <w:szCs w:val="25"/>
            <w:lang w:eastAsia="ru-RU"/>
          </w:rPr>
          <w:t>75 мм</w:t>
        </w:r>
      </w:smartTag>
      <w:r w:rsidRPr="00DD627A">
        <w:rPr>
          <w:rFonts w:ascii="Times New Roman" w:eastAsia="Times New Roman" w:hAnsi="Times New Roman"/>
          <w:sz w:val="25"/>
          <w:szCs w:val="25"/>
          <w:lang w:eastAsia="ru-RU"/>
        </w:rPr>
        <w:t xml:space="preserve"> и поручни. Зависимость уклона пандуса от высоты подъема следует принимать по таблице 1 Приложения №1 к настоящим Правилам. Уклон бордюрного пандуса принимают 1:12.</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4.16.14.При повороте пандуса или его протяженности более </w:t>
      </w:r>
      <w:smartTag w:uri="urn:schemas-microsoft-com:office:smarttags" w:element="metricconverter">
        <w:smartTagPr>
          <w:attr w:name="ProductID" w:val="9 м"/>
        </w:smartTagPr>
        <w:r w:rsidRPr="00DD627A">
          <w:rPr>
            <w:rFonts w:ascii="Times New Roman" w:eastAsia="Times New Roman" w:hAnsi="Times New Roman"/>
            <w:sz w:val="25"/>
            <w:szCs w:val="25"/>
            <w:lang w:eastAsia="ru-RU"/>
          </w:rPr>
          <w:t>9 м</w:t>
        </w:r>
      </w:smartTag>
      <w:r w:rsidRPr="00DD627A">
        <w:rPr>
          <w:rFonts w:ascii="Times New Roman" w:eastAsia="Times New Roman" w:hAnsi="Times New Roman"/>
          <w:sz w:val="25"/>
          <w:szCs w:val="25"/>
          <w:lang w:eastAsia="ru-RU"/>
        </w:rPr>
        <w:t xml:space="preserve"> не реже чем через каждые </w:t>
      </w:r>
      <w:smartTag w:uri="urn:schemas-microsoft-com:office:smarttags" w:element="metricconverter">
        <w:smartTagPr>
          <w:attr w:name="ProductID" w:val="9 м"/>
        </w:smartTagPr>
        <w:r w:rsidRPr="00DD627A">
          <w:rPr>
            <w:rFonts w:ascii="Times New Roman" w:eastAsia="Times New Roman" w:hAnsi="Times New Roman"/>
            <w:sz w:val="25"/>
            <w:szCs w:val="25"/>
            <w:lang w:eastAsia="ru-RU"/>
          </w:rPr>
          <w:t>9 м</w:t>
        </w:r>
      </w:smartTag>
      <w:r w:rsidRPr="00DD627A">
        <w:rPr>
          <w:rFonts w:ascii="Times New Roman" w:eastAsia="Times New Roman" w:hAnsi="Times New Roman"/>
          <w:sz w:val="25"/>
          <w:szCs w:val="25"/>
          <w:lang w:eastAsia="ru-RU"/>
        </w:rPr>
        <w:t xml:space="preserve"> следует предусматривать горизонтальные площадки размером 1,5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На горизонтальных площадках по окончании спуска проектируют дренажные устройства. Горизонтальные участки пути в начале и конце пандуса выполняют </w:t>
      </w:r>
      <w:proofErr w:type="gramStart"/>
      <w:r w:rsidRPr="00DD627A">
        <w:rPr>
          <w:rFonts w:ascii="Times New Roman" w:eastAsia="Times New Roman" w:hAnsi="Times New Roman"/>
          <w:sz w:val="25"/>
          <w:szCs w:val="25"/>
          <w:lang w:eastAsia="ru-RU"/>
        </w:rPr>
        <w:t>отличающимися</w:t>
      </w:r>
      <w:proofErr w:type="gramEnd"/>
      <w:r w:rsidRPr="00DD627A">
        <w:rPr>
          <w:rFonts w:ascii="Times New Roman" w:eastAsia="Times New Roman" w:hAnsi="Times New Roman"/>
          <w:sz w:val="25"/>
          <w:szCs w:val="25"/>
          <w:lang w:eastAsia="ru-RU"/>
        </w:rPr>
        <w:t xml:space="preserve"> от окружающих поверхностей текстурой и цветом.</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4.16.15.По обеим сторонам лестницы или пандуса предусматривают поручни на высоте 800 </w:t>
      </w:r>
      <w:smartTag w:uri="urn:schemas-microsoft-com:office:smarttags" w:element="metricconverter">
        <w:smartTagPr>
          <w:attr w:name="ProductID" w:val="-920 мм"/>
        </w:smartTagPr>
        <w:r w:rsidRPr="00DD627A">
          <w:rPr>
            <w:rFonts w:ascii="Times New Roman" w:eastAsia="Times New Roman" w:hAnsi="Times New Roman"/>
            <w:sz w:val="25"/>
            <w:szCs w:val="25"/>
            <w:lang w:eastAsia="ru-RU"/>
          </w:rPr>
          <w:t>-920 мм</w:t>
        </w:r>
      </w:smartTag>
      <w:r w:rsidRPr="00DD627A">
        <w:rPr>
          <w:rFonts w:ascii="Times New Roman" w:eastAsia="Times New Roman" w:hAnsi="Times New Roman"/>
          <w:sz w:val="25"/>
          <w:szCs w:val="25"/>
          <w:lang w:eastAsia="ru-RU"/>
        </w:rP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sidRPr="00DD627A">
          <w:rPr>
            <w:rFonts w:ascii="Times New Roman" w:eastAsia="Times New Roman" w:hAnsi="Times New Roman"/>
            <w:sz w:val="25"/>
            <w:szCs w:val="25"/>
            <w:lang w:eastAsia="ru-RU"/>
          </w:rPr>
          <w:t>40 мм</w:t>
        </w:r>
      </w:smartTag>
      <w:r w:rsidRPr="00DD627A">
        <w:rPr>
          <w:rFonts w:ascii="Times New Roman" w:eastAsia="Times New Roman" w:hAnsi="Times New Roman"/>
          <w:sz w:val="25"/>
          <w:szCs w:val="25"/>
          <w:lang w:eastAsia="ru-RU"/>
        </w:rPr>
        <w:t xml:space="preserve">. При ширине лестниц </w:t>
      </w:r>
      <w:smartTag w:uri="urn:schemas-microsoft-com:office:smarttags" w:element="metricconverter">
        <w:smartTagPr>
          <w:attr w:name="ProductID" w:val="2,5 м"/>
        </w:smartTagPr>
        <w:r w:rsidRPr="00DD627A">
          <w:rPr>
            <w:rFonts w:ascii="Times New Roman" w:eastAsia="Times New Roman" w:hAnsi="Times New Roman"/>
            <w:sz w:val="25"/>
            <w:szCs w:val="25"/>
            <w:lang w:eastAsia="ru-RU"/>
          </w:rPr>
          <w:t>2,5 м</w:t>
        </w:r>
      </w:smartTag>
      <w:r w:rsidRPr="00DD627A">
        <w:rPr>
          <w:rFonts w:ascii="Times New Roman" w:eastAsia="Times New Roman" w:hAnsi="Times New Roman"/>
          <w:sz w:val="25"/>
          <w:szCs w:val="25"/>
          <w:lang w:eastAsia="ru-RU"/>
        </w:rPr>
        <w:t xml:space="preserve"> и более необходимо предусматривать разделительные поручни. Длину поручней рекомендуется устанавливать больше длины пандуса или лестницы с каждой стороны не менее чем на </w:t>
      </w:r>
      <w:smartTag w:uri="urn:schemas-microsoft-com:office:smarttags" w:element="metricconverter">
        <w:smartTagPr>
          <w:attr w:name="ProductID" w:val="0,3 м"/>
        </w:smartTagPr>
        <w:r w:rsidRPr="00DD627A">
          <w:rPr>
            <w:rFonts w:ascii="Times New Roman" w:eastAsia="Times New Roman" w:hAnsi="Times New Roman"/>
            <w:sz w:val="25"/>
            <w:szCs w:val="25"/>
            <w:lang w:eastAsia="ru-RU"/>
          </w:rPr>
          <w:t>0,3 м</w:t>
        </w:r>
      </w:smartTag>
      <w:r w:rsidRPr="00DD627A">
        <w:rPr>
          <w:rFonts w:ascii="Times New Roman" w:eastAsia="Times New Roman" w:hAnsi="Times New Roman"/>
          <w:sz w:val="25"/>
          <w:szCs w:val="25"/>
          <w:lang w:eastAsia="ru-RU"/>
        </w:rPr>
        <w:t>, с округленными и гладкими концами поручней.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4.17. Некапитальные нестационарные сооружения</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4.17.1.Некапитальными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При остеклении витрин рекомендуется применять безосколочные, </w:t>
      </w:r>
      <w:proofErr w:type="spellStart"/>
      <w:r w:rsidRPr="00DD627A">
        <w:rPr>
          <w:rFonts w:ascii="Times New Roman" w:eastAsia="Times New Roman" w:hAnsi="Times New Roman"/>
          <w:sz w:val="25"/>
          <w:szCs w:val="25"/>
          <w:lang w:eastAsia="ru-RU"/>
        </w:rPr>
        <w:t>ударостойкие</w:t>
      </w:r>
      <w:proofErr w:type="spellEnd"/>
      <w:r w:rsidRPr="00DD627A">
        <w:rPr>
          <w:rFonts w:ascii="Times New Roman" w:eastAsia="Times New Roman" w:hAnsi="Times New Roman"/>
          <w:sz w:val="25"/>
          <w:szCs w:val="25"/>
          <w:lang w:eastAsia="ru-RU"/>
        </w:rPr>
        <w:t xml:space="preserve"> материалы, безопасные упрочняющие многослойные пленочные покрытия, поликарбонатные стекла. При проектировании </w:t>
      </w:r>
      <w:proofErr w:type="spellStart"/>
      <w:r w:rsidRPr="00DD627A">
        <w:rPr>
          <w:rFonts w:ascii="Times New Roman" w:eastAsia="Times New Roman" w:hAnsi="Times New Roman"/>
          <w:sz w:val="25"/>
          <w:szCs w:val="25"/>
          <w:lang w:eastAsia="ru-RU"/>
        </w:rPr>
        <w:t>мини-маркетов</w:t>
      </w:r>
      <w:proofErr w:type="spellEnd"/>
      <w:r w:rsidRPr="00DD627A">
        <w:rPr>
          <w:rFonts w:ascii="Times New Roman" w:eastAsia="Times New Roman" w:hAnsi="Times New Roman"/>
          <w:sz w:val="25"/>
          <w:szCs w:val="25"/>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4.17.2.Некапитальные нестационарные сооружения должны соответствовать проекту, согласованному с администрацией, и договору на аренду земельного участка. Помимо предоставленных чертежей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4.17.3.Размещение некапитальных нестационарных сооружений на территориях муниципального образования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4.17.4.Не допускается размещение некапитальных нестационарных сооружений под козырьками вестибюлей и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w:t>
      </w:r>
      <w:smartTag w:uri="urn:schemas-microsoft-com:office:smarttags" w:element="metricconverter">
        <w:smartTagPr>
          <w:attr w:name="ProductID" w:val="20 м"/>
        </w:smartTagPr>
        <w:r w:rsidRPr="00DD627A">
          <w:rPr>
            <w:rFonts w:ascii="Times New Roman" w:eastAsia="Times New Roman" w:hAnsi="Times New Roman"/>
            <w:sz w:val="25"/>
            <w:szCs w:val="25"/>
            <w:lang w:eastAsia="ru-RU"/>
          </w:rPr>
          <w:t>20 м</w:t>
        </w:r>
      </w:smartTag>
      <w:r w:rsidRPr="00DD627A">
        <w:rPr>
          <w:rFonts w:ascii="Times New Roman" w:eastAsia="Times New Roman" w:hAnsi="Times New Roman"/>
          <w:sz w:val="25"/>
          <w:szCs w:val="25"/>
          <w:lang w:eastAsia="ru-RU"/>
        </w:rPr>
        <w:t xml:space="preserve"> - от окон жилых помещений, перед витринами торговых предприятий.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4.17.5.Возможно размещение сооружений на тротуарах шириной более </w:t>
      </w:r>
      <w:smartTag w:uri="urn:schemas-microsoft-com:office:smarttags" w:element="metricconverter">
        <w:smartTagPr>
          <w:attr w:name="ProductID" w:val="4,5 м"/>
        </w:smartTagPr>
        <w:r w:rsidRPr="00DD627A">
          <w:rPr>
            <w:rFonts w:ascii="Times New Roman" w:eastAsia="Times New Roman" w:hAnsi="Times New Roman"/>
            <w:sz w:val="25"/>
            <w:szCs w:val="25"/>
            <w:lang w:eastAsia="ru-RU"/>
          </w:rPr>
          <w:t>4,5 м</w:t>
        </w:r>
      </w:smartTag>
      <w:r w:rsidRPr="00DD627A">
        <w:rPr>
          <w:rFonts w:ascii="Times New Roman" w:eastAsia="Times New Roman" w:hAnsi="Times New Roman"/>
          <w:sz w:val="25"/>
          <w:szCs w:val="25"/>
          <w:lang w:eastAsia="ru-RU"/>
        </w:rPr>
        <w:t xml:space="preserve"> (улицы общегородского значения) и более </w:t>
      </w:r>
      <w:smartTag w:uri="urn:schemas-microsoft-com:office:smarttags" w:element="metricconverter">
        <w:smartTagPr>
          <w:attr w:name="ProductID" w:val="3 м"/>
        </w:smartTagPr>
        <w:r w:rsidRPr="00DD627A">
          <w:rPr>
            <w:rFonts w:ascii="Times New Roman" w:eastAsia="Times New Roman" w:hAnsi="Times New Roman"/>
            <w:sz w:val="25"/>
            <w:szCs w:val="25"/>
            <w:lang w:eastAsia="ru-RU"/>
          </w:rPr>
          <w:t>3 м</w:t>
        </w:r>
      </w:smartTag>
      <w:r w:rsidRPr="00DD627A">
        <w:rPr>
          <w:rFonts w:ascii="Times New Roman" w:eastAsia="Times New Roman" w:hAnsi="Times New Roman"/>
          <w:sz w:val="25"/>
          <w:szCs w:val="25"/>
          <w:lang w:eastAsia="ru-RU"/>
        </w:rPr>
        <w:t xml:space="preserve"> (улицы районного и местного значения) при условии, что фактическая интенсивность движения пешеходов в час «пик» в двух направлениях не превышает 700 пеш</w:t>
      </w:r>
      <w:proofErr w:type="gramStart"/>
      <w:r w:rsidRPr="00DD627A">
        <w:rPr>
          <w:rFonts w:ascii="Times New Roman" w:eastAsia="Times New Roman" w:hAnsi="Times New Roman"/>
          <w:sz w:val="25"/>
          <w:szCs w:val="25"/>
          <w:lang w:eastAsia="ru-RU"/>
        </w:rPr>
        <w:t>.</w:t>
      </w:r>
      <w:proofErr w:type="gramEnd"/>
      <w:r w:rsidRPr="00DD627A">
        <w:rPr>
          <w:rFonts w:ascii="Times New Roman" w:eastAsia="Times New Roman" w:hAnsi="Times New Roman"/>
          <w:sz w:val="25"/>
          <w:szCs w:val="25"/>
          <w:lang w:eastAsia="ru-RU"/>
        </w:rPr>
        <w:t>/</w:t>
      </w:r>
      <w:proofErr w:type="gramStart"/>
      <w:r w:rsidRPr="00DD627A">
        <w:rPr>
          <w:rFonts w:ascii="Times New Roman" w:eastAsia="Times New Roman" w:hAnsi="Times New Roman"/>
          <w:sz w:val="25"/>
          <w:szCs w:val="25"/>
          <w:lang w:eastAsia="ru-RU"/>
        </w:rPr>
        <w:t>ч</w:t>
      </w:r>
      <w:proofErr w:type="gramEnd"/>
      <w:r w:rsidRPr="00DD627A">
        <w:rPr>
          <w:rFonts w:ascii="Times New Roman" w:eastAsia="Times New Roman" w:hAnsi="Times New Roman"/>
          <w:sz w:val="25"/>
          <w:szCs w:val="25"/>
          <w:lang w:eastAsia="ru-RU"/>
        </w:rPr>
        <w:t xml:space="preserve">ас на одну полосу движения, равную </w:t>
      </w:r>
      <w:smartTag w:uri="urn:schemas-microsoft-com:office:smarttags" w:element="metricconverter">
        <w:smartTagPr>
          <w:attr w:name="ProductID" w:val="0,75 м"/>
        </w:smartTagPr>
        <w:r w:rsidRPr="00DD627A">
          <w:rPr>
            <w:rFonts w:ascii="Times New Roman" w:eastAsia="Times New Roman" w:hAnsi="Times New Roman"/>
            <w:sz w:val="25"/>
            <w:szCs w:val="25"/>
            <w:lang w:eastAsia="ru-RU"/>
          </w:rPr>
          <w:t>0,75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4.17.6.Сооружения предприятий мелкорозничной торговли, бытового обслуживания и питания следует размещать на территориях пешеходных зон, в парках, садах, на бульварах населенного пункта. Сооружения устанавливают на твердые виды покрытия, оборудуют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sidRPr="00DD627A">
          <w:rPr>
            <w:rFonts w:ascii="Times New Roman" w:eastAsia="Times New Roman" w:hAnsi="Times New Roman"/>
            <w:sz w:val="25"/>
            <w:szCs w:val="25"/>
            <w:lang w:eastAsia="ru-RU"/>
          </w:rPr>
          <w:t>200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4.17.7.Размещение остановочных павильонов необходимо предусматривать в местах остановок наземного пассажирского транспорта. Для установки павильона следует предусматривать площадку с твердыми видами покрытия размером 2,0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w:t>
      </w:r>
      <w:smartTag w:uri="urn:schemas-microsoft-com:office:smarttags" w:element="metricconverter">
        <w:smartTagPr>
          <w:attr w:name="ProductID" w:val="5,0 м"/>
        </w:smartTagPr>
        <w:r w:rsidRPr="00DD627A">
          <w:rPr>
            <w:rFonts w:ascii="Times New Roman" w:eastAsia="Times New Roman" w:hAnsi="Times New Roman"/>
            <w:sz w:val="25"/>
            <w:szCs w:val="25"/>
            <w:lang w:eastAsia="ru-RU"/>
          </w:rPr>
          <w:t>5,0 м</w:t>
        </w:r>
      </w:smartTag>
      <w:r w:rsidRPr="00DD627A">
        <w:rPr>
          <w:rFonts w:ascii="Times New Roman" w:eastAsia="Times New Roman" w:hAnsi="Times New Roman"/>
          <w:sz w:val="25"/>
          <w:szCs w:val="25"/>
          <w:lang w:eastAsia="ru-RU"/>
        </w:rPr>
        <w:t xml:space="preserve"> и более.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Расстояние от края проезжей части до ближайшей конструкции павильона следует устанавливать не менее </w:t>
      </w:r>
      <w:smartTag w:uri="urn:schemas-microsoft-com:office:smarttags" w:element="metricconverter">
        <w:smartTagPr>
          <w:attr w:name="ProductID" w:val="3,0 м"/>
        </w:smartTagPr>
        <w:r w:rsidRPr="00DD627A">
          <w:rPr>
            <w:rFonts w:ascii="Times New Roman" w:eastAsia="Times New Roman" w:hAnsi="Times New Roman"/>
            <w:sz w:val="25"/>
            <w:szCs w:val="25"/>
            <w:lang w:eastAsia="ru-RU"/>
          </w:rPr>
          <w:t>3,0 м</w:t>
        </w:r>
      </w:smartTag>
      <w:r w:rsidRPr="00DD627A">
        <w:rPr>
          <w:rFonts w:ascii="Times New Roman" w:eastAsia="Times New Roman" w:hAnsi="Times New Roman"/>
          <w:sz w:val="25"/>
          <w:szCs w:val="25"/>
          <w:lang w:eastAsia="ru-RU"/>
        </w:rPr>
        <w:t xml:space="preserve">, расстояние от боковых конструкций павильона до ствола деревьев - не менее </w:t>
      </w:r>
      <w:smartTag w:uri="urn:schemas-microsoft-com:office:smarttags" w:element="metricconverter">
        <w:smartTagPr>
          <w:attr w:name="ProductID" w:val="2,0 м"/>
        </w:smartTagPr>
        <w:r w:rsidRPr="00DD627A">
          <w:rPr>
            <w:rFonts w:ascii="Times New Roman" w:eastAsia="Times New Roman" w:hAnsi="Times New Roman"/>
            <w:sz w:val="25"/>
            <w:szCs w:val="25"/>
            <w:lang w:eastAsia="ru-RU"/>
          </w:rPr>
          <w:t>2,0 м</w:t>
        </w:r>
      </w:smartTag>
      <w:r w:rsidRPr="00DD627A">
        <w:rPr>
          <w:rFonts w:ascii="Times New Roman" w:eastAsia="Times New Roman" w:hAnsi="Times New Roman"/>
          <w:sz w:val="25"/>
          <w:szCs w:val="25"/>
          <w:lang w:eastAsia="ru-RU"/>
        </w:rPr>
        <w:t xml:space="preserve"> для деревьев с компактной кроной. При проектировании остановочных пунктов и размещении ограждений остановочных площадок необходимо руководствоваться </w:t>
      </w:r>
      <w:proofErr w:type="gramStart"/>
      <w:r w:rsidRPr="00DD627A">
        <w:rPr>
          <w:rFonts w:ascii="Times New Roman" w:eastAsia="Times New Roman" w:hAnsi="Times New Roman"/>
          <w:sz w:val="25"/>
          <w:szCs w:val="25"/>
          <w:lang w:eastAsia="ru-RU"/>
        </w:rPr>
        <w:t>соответствующими</w:t>
      </w:r>
      <w:proofErr w:type="gramEnd"/>
      <w:r w:rsidRPr="00DD627A">
        <w:rPr>
          <w:rFonts w:ascii="Times New Roman" w:eastAsia="Times New Roman" w:hAnsi="Times New Roman"/>
          <w:sz w:val="25"/>
          <w:szCs w:val="25"/>
          <w:lang w:eastAsia="ru-RU"/>
        </w:rPr>
        <w:t xml:space="preserve"> ГОСТ и </w:t>
      </w:r>
      <w:proofErr w:type="spellStart"/>
      <w:r w:rsidRPr="00DD627A">
        <w:rPr>
          <w:rFonts w:ascii="Times New Roman" w:eastAsia="Times New Roman" w:hAnsi="Times New Roman"/>
          <w:sz w:val="25"/>
          <w:szCs w:val="25"/>
          <w:lang w:eastAsia="ru-RU"/>
        </w:rPr>
        <w:t>СНиП</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4.17.8.Размещение туалетных кабин следует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при этом расстояние до жилых и общественных зданий должно</w:t>
      </w:r>
      <w:proofErr w:type="gramEnd"/>
      <w:r w:rsidRPr="00DD627A">
        <w:rPr>
          <w:rFonts w:ascii="Times New Roman" w:eastAsia="Times New Roman" w:hAnsi="Times New Roman"/>
          <w:sz w:val="25"/>
          <w:szCs w:val="25"/>
          <w:lang w:eastAsia="ru-RU"/>
        </w:rPr>
        <w:t xml:space="preserve"> быть не менее </w:t>
      </w:r>
      <w:smartTag w:uri="urn:schemas-microsoft-com:office:smarttags" w:element="metricconverter">
        <w:smartTagPr>
          <w:attr w:name="ProductID" w:val="20 м"/>
        </w:smartTagPr>
        <w:r w:rsidRPr="00DD627A">
          <w:rPr>
            <w:rFonts w:ascii="Times New Roman" w:eastAsia="Times New Roman" w:hAnsi="Times New Roman"/>
            <w:sz w:val="25"/>
            <w:szCs w:val="25"/>
            <w:lang w:eastAsia="ru-RU"/>
          </w:rPr>
          <w:t>20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 допускается размещение туалетных кабин на придомовой территории.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Туалетную кабину необходимо устанавливать на твердые виды покрытия.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4.18.Оформление и оборудование зданий и сооружений</w:t>
      </w:r>
    </w:p>
    <w:p w:rsidR="00891BDB" w:rsidRPr="00DD627A" w:rsidRDefault="00891BDB" w:rsidP="00891BDB">
      <w:pPr>
        <w:spacing w:after="0" w:line="240" w:lineRule="auto"/>
        <w:ind w:firstLine="567"/>
        <w:jc w:val="center"/>
        <w:rPr>
          <w:rFonts w:ascii="Times New Roman" w:eastAsia="Times New Roman" w:hAnsi="Times New Roman"/>
          <w:sz w:val="25"/>
          <w:szCs w:val="25"/>
          <w:lang w:eastAsia="ru-RU"/>
        </w:rPr>
      </w:pP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4.18.1.Проектирование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DD627A">
        <w:rPr>
          <w:rFonts w:ascii="Times New Roman" w:eastAsia="Times New Roman" w:hAnsi="Times New Roman"/>
          <w:sz w:val="25"/>
          <w:szCs w:val="25"/>
          <w:lang w:eastAsia="ru-RU"/>
        </w:rPr>
        <w:t>отмостки</w:t>
      </w:r>
      <w:proofErr w:type="spellEnd"/>
      <w:r w:rsidRPr="00DD627A">
        <w:rPr>
          <w:rFonts w:ascii="Times New Roman" w:eastAsia="Times New Roman" w:hAnsi="Times New Roman"/>
          <w:sz w:val="25"/>
          <w:szCs w:val="25"/>
          <w:lang w:eastAsia="ru-RU"/>
        </w:rPr>
        <w:t>, домовых знаков, защитных сеток и т.п.</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4.18.2.Колористическое решение зданий и сооружений проектируют с учетом концепции общего цветового решения застройки улиц и территорий муниципального образования </w:t>
      </w:r>
      <w:proofErr w:type="spellStart"/>
      <w:r w:rsidRPr="00DD627A">
        <w:rPr>
          <w:rFonts w:ascii="Times New Roman" w:eastAsia="Times New Roman" w:hAnsi="Times New Roman"/>
          <w:sz w:val="25"/>
          <w:szCs w:val="25"/>
          <w:lang w:eastAsia="ru-RU"/>
        </w:rPr>
        <w:t>Снежского</w:t>
      </w:r>
      <w:proofErr w:type="spellEnd"/>
      <w:r w:rsidRPr="00DD627A">
        <w:rPr>
          <w:rFonts w:ascii="Times New Roman" w:eastAsia="Times New Roman" w:hAnsi="Times New Roman"/>
          <w:sz w:val="25"/>
          <w:szCs w:val="25"/>
          <w:lang w:eastAsia="ru-RU"/>
        </w:rPr>
        <w:t xml:space="preserve"> сельского поселения.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4.18.3.Возможность остекления лоджий и балконов, замены рам, окраски стен </w:t>
      </w:r>
      <w:proofErr w:type="spellStart"/>
      <w:r w:rsidRPr="00DD627A">
        <w:rPr>
          <w:rFonts w:ascii="Times New Roman" w:eastAsia="Times New Roman" w:hAnsi="Times New Roman"/>
          <w:sz w:val="25"/>
          <w:szCs w:val="25"/>
          <w:lang w:eastAsia="ru-RU"/>
        </w:rPr>
        <w:t>висторических</w:t>
      </w:r>
      <w:proofErr w:type="spellEnd"/>
      <w:r w:rsidRPr="00DD627A">
        <w:rPr>
          <w:rFonts w:ascii="Times New Roman" w:eastAsia="Times New Roman" w:hAnsi="Times New Roman"/>
          <w:sz w:val="25"/>
          <w:szCs w:val="25"/>
          <w:lang w:eastAsia="ru-RU"/>
        </w:rPr>
        <w:t xml:space="preserve"> </w:t>
      </w:r>
      <w:proofErr w:type="gramStart"/>
      <w:r w:rsidRPr="00DD627A">
        <w:rPr>
          <w:rFonts w:ascii="Times New Roman" w:eastAsia="Times New Roman" w:hAnsi="Times New Roman"/>
          <w:sz w:val="25"/>
          <w:szCs w:val="25"/>
          <w:lang w:eastAsia="ru-RU"/>
        </w:rPr>
        <w:t>центрах</w:t>
      </w:r>
      <w:proofErr w:type="gramEnd"/>
      <w:r w:rsidRPr="00DD627A">
        <w:rPr>
          <w:rFonts w:ascii="Times New Roman" w:eastAsia="Times New Roman" w:hAnsi="Times New Roman"/>
          <w:sz w:val="25"/>
          <w:szCs w:val="25"/>
          <w:lang w:eastAsia="ru-RU"/>
        </w:rPr>
        <w:t xml:space="preserve"> населенных пунктов следует устанавливать в составе градостроительного регламента.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4.18.4.Размещение наружных кондиционеров и антен</w:t>
      </w:r>
      <w:proofErr w:type="gramStart"/>
      <w:r w:rsidRPr="00DD627A">
        <w:rPr>
          <w:rFonts w:ascii="Times New Roman" w:eastAsia="Times New Roman" w:hAnsi="Times New Roman"/>
          <w:sz w:val="25"/>
          <w:szCs w:val="25"/>
          <w:lang w:eastAsia="ru-RU"/>
        </w:rPr>
        <w:t>н-</w:t>
      </w:r>
      <w:proofErr w:type="gramEnd"/>
      <w:r w:rsidRPr="00DD627A">
        <w:rPr>
          <w:rFonts w:ascii="Times New Roman" w:eastAsia="Times New Roman" w:hAnsi="Times New Roman"/>
          <w:sz w:val="25"/>
          <w:szCs w:val="25"/>
          <w:lang w:eastAsia="ru-RU"/>
        </w:rPr>
        <w:t>«тарелок» на зданиях, расположенных вдоль улиц населенного пункта, следует предусматривать со стороны дворовых фасадов.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 xml:space="preserve">4.18.5.На зданиях и сооружениях населенного пункта должны быть размещены следующие домовые знаки: указатель наименования улицы, указатель номера дома и корпуса, указатель номера подъезда и квартир, международный символ доступности объекта для инвалидов, </w:t>
      </w:r>
      <w:proofErr w:type="spellStart"/>
      <w:r w:rsidRPr="00DD627A">
        <w:rPr>
          <w:rFonts w:ascii="Times New Roman" w:eastAsia="Times New Roman" w:hAnsi="Times New Roman"/>
          <w:sz w:val="25"/>
          <w:szCs w:val="25"/>
          <w:lang w:eastAsia="ru-RU"/>
        </w:rPr>
        <w:t>флагодержатели</w:t>
      </w:r>
      <w:proofErr w:type="spellEnd"/>
      <w:r w:rsidRPr="00DD627A">
        <w:rPr>
          <w:rFonts w:ascii="Times New Roman" w:eastAsia="Times New Roman" w:hAnsi="Times New Roman"/>
          <w:sz w:val="25"/>
          <w:szCs w:val="25"/>
          <w:lang w:eastAsia="ru-RU"/>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w:t>
      </w:r>
      <w:proofErr w:type="gramEnd"/>
      <w:r w:rsidRPr="00DD627A">
        <w:rPr>
          <w:rFonts w:ascii="Times New Roman" w:eastAsia="Times New Roman" w:hAnsi="Times New Roman"/>
          <w:sz w:val="25"/>
          <w:szCs w:val="25"/>
          <w:lang w:eastAsia="ru-RU"/>
        </w:rPr>
        <w:t xml:space="preserve"> Состав домовых знаков на конкретном здании и условия их размещения следует определять функциональным назначением и местоположением зданий относительно улично-дорожной сети.</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Жилищно-эксплуатационные организации ведут контроль сохранности и исправного состояния домовых знаков, по мере необходимости ремонтируют их.</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4.18.6.У каждого индивидуального домовладения устанавливается знак с указанием номера дома, наименования улицы, а также фонарь для освещения номерного знака. </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4.18.7.Информационные знаки должны быть унифицированы.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Образцы каждого знака, его форма, цветовое решение утверждаются администрацией.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Выдача разрешения на присвоение почтового номера строению производится администрацией.</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4.18.8.Для обеспечения поверхностного водоотвода от зданий и сооружений по их периметру следует предусматривать устройство </w:t>
      </w:r>
      <w:proofErr w:type="spellStart"/>
      <w:r w:rsidRPr="00DD627A">
        <w:rPr>
          <w:rFonts w:ascii="Times New Roman" w:eastAsia="Times New Roman" w:hAnsi="Times New Roman"/>
          <w:sz w:val="25"/>
          <w:szCs w:val="25"/>
          <w:lang w:eastAsia="ru-RU"/>
        </w:rPr>
        <w:t>отмостки</w:t>
      </w:r>
      <w:proofErr w:type="spellEnd"/>
      <w:r w:rsidRPr="00DD627A">
        <w:rPr>
          <w:rFonts w:ascii="Times New Roman" w:eastAsia="Times New Roman" w:hAnsi="Times New Roman"/>
          <w:sz w:val="25"/>
          <w:szCs w:val="25"/>
          <w:lang w:eastAsia="ru-RU"/>
        </w:rPr>
        <w:t xml:space="preserve"> с надежной гидроизоляцией. Уклон </w:t>
      </w:r>
      <w:proofErr w:type="spellStart"/>
      <w:r w:rsidRPr="00DD627A">
        <w:rPr>
          <w:rFonts w:ascii="Times New Roman" w:eastAsia="Times New Roman" w:hAnsi="Times New Roman"/>
          <w:sz w:val="25"/>
          <w:szCs w:val="25"/>
          <w:lang w:eastAsia="ru-RU"/>
        </w:rPr>
        <w:t>отмостки</w:t>
      </w:r>
      <w:proofErr w:type="spellEnd"/>
      <w:r w:rsidRPr="00DD627A">
        <w:rPr>
          <w:rFonts w:ascii="Times New Roman" w:eastAsia="Times New Roman" w:hAnsi="Times New Roman"/>
          <w:sz w:val="25"/>
          <w:szCs w:val="25"/>
          <w:lang w:eastAsia="ru-RU"/>
        </w:rPr>
        <w:t xml:space="preserve"> принимают не менее 10 промилле в сторону от здания. Ширину </w:t>
      </w:r>
      <w:proofErr w:type="spellStart"/>
      <w:r w:rsidRPr="00DD627A">
        <w:rPr>
          <w:rFonts w:ascii="Times New Roman" w:eastAsia="Times New Roman" w:hAnsi="Times New Roman"/>
          <w:sz w:val="25"/>
          <w:szCs w:val="25"/>
          <w:lang w:eastAsia="ru-RU"/>
        </w:rPr>
        <w:t>отмостки</w:t>
      </w:r>
      <w:proofErr w:type="spellEnd"/>
      <w:r w:rsidRPr="00DD627A">
        <w:rPr>
          <w:rFonts w:ascii="Times New Roman" w:eastAsia="Times New Roman" w:hAnsi="Times New Roman"/>
          <w:sz w:val="25"/>
          <w:szCs w:val="25"/>
          <w:lang w:eastAsia="ru-RU"/>
        </w:rPr>
        <w:t xml:space="preserve"> для зданий и сооружений принимают 0,8 </w:t>
      </w:r>
      <w:smartTag w:uri="urn:schemas-microsoft-com:office:smarttags" w:element="metricconverter">
        <w:smartTagPr>
          <w:attr w:name="ProductID" w:val="-1,2 м"/>
        </w:smartTagPr>
        <w:r w:rsidRPr="00DD627A">
          <w:rPr>
            <w:rFonts w:ascii="Times New Roman" w:eastAsia="Times New Roman" w:hAnsi="Times New Roman"/>
            <w:sz w:val="25"/>
            <w:szCs w:val="25"/>
            <w:lang w:eastAsia="ru-RU"/>
          </w:rPr>
          <w:t>-1,2 м</w:t>
        </w:r>
      </w:smartTag>
      <w:r w:rsidRPr="00DD627A">
        <w:rPr>
          <w:rFonts w:ascii="Times New Roman" w:eastAsia="Times New Roman" w:hAnsi="Times New Roman"/>
          <w:sz w:val="25"/>
          <w:szCs w:val="25"/>
          <w:lang w:eastAsia="ru-RU"/>
        </w:rPr>
        <w:t xml:space="preserve">, в сложных геологических условиях (грунты с карстами) -1,5 </w:t>
      </w:r>
      <w:smartTag w:uri="urn:schemas-microsoft-com:office:smarttags" w:element="metricconverter">
        <w:smartTagPr>
          <w:attr w:name="ProductID" w:val="-3 м"/>
        </w:smartTagPr>
        <w:r w:rsidRPr="00DD627A">
          <w:rPr>
            <w:rFonts w:ascii="Times New Roman" w:eastAsia="Times New Roman" w:hAnsi="Times New Roman"/>
            <w:sz w:val="25"/>
            <w:szCs w:val="25"/>
            <w:lang w:eastAsia="ru-RU"/>
          </w:rPr>
          <w:t>-3 м</w:t>
        </w:r>
      </w:smartTag>
      <w:r w:rsidRPr="00DD627A">
        <w:rPr>
          <w:rFonts w:ascii="Times New Roman" w:eastAsia="Times New Roman" w:hAnsi="Times New Roman"/>
          <w:sz w:val="25"/>
          <w:szCs w:val="25"/>
          <w:lang w:eastAsia="ru-RU"/>
        </w:rPr>
        <w:t xml:space="preserve">. В случае примыкания здания к пешеходным коммуникациям, роль </w:t>
      </w:r>
      <w:proofErr w:type="spellStart"/>
      <w:r w:rsidRPr="00DD627A">
        <w:rPr>
          <w:rFonts w:ascii="Times New Roman" w:eastAsia="Times New Roman" w:hAnsi="Times New Roman"/>
          <w:sz w:val="25"/>
          <w:szCs w:val="25"/>
          <w:lang w:eastAsia="ru-RU"/>
        </w:rPr>
        <w:t>отмостки</w:t>
      </w:r>
      <w:proofErr w:type="spellEnd"/>
      <w:r w:rsidRPr="00DD627A">
        <w:rPr>
          <w:rFonts w:ascii="Times New Roman" w:eastAsia="Times New Roman" w:hAnsi="Times New Roman"/>
          <w:sz w:val="25"/>
          <w:szCs w:val="25"/>
          <w:lang w:eastAsia="ru-RU"/>
        </w:rPr>
        <w:t xml:space="preserve"> обычно выполняет тротуар с твердым видом покрытия.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4.18.9.При организации стока воды со скатных крыш через водосточные трубы необходимо:</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DD627A">
          <w:rPr>
            <w:rFonts w:ascii="Times New Roman" w:eastAsia="Times New Roman" w:hAnsi="Times New Roman"/>
            <w:sz w:val="25"/>
            <w:szCs w:val="25"/>
            <w:lang w:eastAsia="ru-RU"/>
          </w:rPr>
          <w:t>200 мм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-предусматривать устройство дренажа в местах стока воды из трубы на газон или иные мягкие виды покрытия.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4.18.10.Входные (участки входов в здания) группы зданий жилого и общественного назначения следует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DD627A">
        <w:rPr>
          <w:rFonts w:ascii="Times New Roman" w:eastAsia="Times New Roman" w:hAnsi="Times New Roman"/>
          <w:sz w:val="25"/>
          <w:szCs w:val="25"/>
          <w:lang w:eastAsia="ru-RU"/>
        </w:rPr>
        <w:t>маломобильных</w:t>
      </w:r>
      <w:proofErr w:type="spellEnd"/>
      <w:r w:rsidRPr="00DD627A">
        <w:rPr>
          <w:rFonts w:ascii="Times New Roman" w:eastAsia="Times New Roman" w:hAnsi="Times New Roman"/>
          <w:sz w:val="25"/>
          <w:szCs w:val="25"/>
          <w:lang w:eastAsia="ru-RU"/>
        </w:rPr>
        <w:t xml:space="preserve"> групп населения (пандусы, перила и пр.).</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4.18.11.Нумерация подъездов и квартир должна идти слева направо. Наличие одинаковых номеров подъездов и квартир в одном доме не допускается.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4.18.11.1.Следует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4.18.11.2.Допускается использование части площадки при входных группах для временного </w:t>
      </w:r>
      <w:proofErr w:type="spellStart"/>
      <w:r w:rsidRPr="00DD627A">
        <w:rPr>
          <w:rFonts w:ascii="Times New Roman" w:eastAsia="Times New Roman" w:hAnsi="Times New Roman"/>
          <w:sz w:val="25"/>
          <w:szCs w:val="25"/>
          <w:lang w:eastAsia="ru-RU"/>
        </w:rPr>
        <w:t>паркирования</w:t>
      </w:r>
      <w:proofErr w:type="spellEnd"/>
      <w:r w:rsidRPr="00DD627A">
        <w:rPr>
          <w:rFonts w:ascii="Times New Roman" w:eastAsia="Times New Roman" w:hAnsi="Times New Roman"/>
          <w:sz w:val="25"/>
          <w:szCs w:val="25"/>
          <w:lang w:eastAsia="ru-RU"/>
        </w:rPr>
        <w:t xml:space="preserve"> легкового транспорта, если при этом обеспечивается ширина прохода, необходимая для пропуска пешеходного потока, что рекомендуется подтверждать расчетом (Приложение № 2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4.18.11.3.В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следует выносить на прилегающий тротуар не более чем на </w:t>
      </w:r>
      <w:smartTag w:uri="urn:schemas-microsoft-com:office:smarttags" w:element="metricconverter">
        <w:smartTagPr>
          <w:attr w:name="ProductID" w:val="0,5 м"/>
        </w:smartTagPr>
        <w:r w:rsidRPr="00DD627A">
          <w:rPr>
            <w:rFonts w:ascii="Times New Roman" w:eastAsia="Times New Roman" w:hAnsi="Times New Roman"/>
            <w:sz w:val="25"/>
            <w:szCs w:val="25"/>
            <w:lang w:eastAsia="ru-RU"/>
          </w:rPr>
          <w:t>0,5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4.18.12.Длязащиты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891BDB" w:rsidRPr="00DD627A" w:rsidRDefault="00891BDB" w:rsidP="00891BDB">
      <w:pPr>
        <w:spacing w:after="0" w:line="240" w:lineRule="auto"/>
        <w:jc w:val="both"/>
        <w:rPr>
          <w:rFonts w:ascii="Times New Roman" w:eastAsia="Times New Roman" w:hAnsi="Times New Roman"/>
          <w:sz w:val="25"/>
          <w:szCs w:val="25"/>
          <w:lang w:eastAsia="ru-RU"/>
        </w:rPr>
      </w:pPr>
    </w:p>
    <w:p w:rsidR="00891BDB" w:rsidRPr="00DD627A" w:rsidRDefault="00891BDB" w:rsidP="00891BDB">
      <w:pPr>
        <w:numPr>
          <w:ilvl w:val="0"/>
          <w:numId w:val="39"/>
        </w:numPr>
        <w:tabs>
          <w:tab w:val="left" w:pos="3040"/>
        </w:tabs>
        <w:spacing w:after="0" w:line="240" w:lineRule="auto"/>
        <w:contextualSpacing/>
        <w:rPr>
          <w:rFonts w:ascii="Times New Roman" w:hAnsi="Times New Roman"/>
          <w:b/>
          <w:bCs/>
          <w:sz w:val="25"/>
          <w:szCs w:val="25"/>
        </w:rPr>
      </w:pPr>
      <w:r w:rsidRPr="00DD627A">
        <w:rPr>
          <w:rFonts w:ascii="Times New Roman" w:hAnsi="Times New Roman"/>
          <w:b/>
          <w:bCs/>
          <w:sz w:val="25"/>
          <w:szCs w:val="25"/>
        </w:rPr>
        <w:t>ПРОЕКТИРОВАНИЕ БЛАГОУСТРОЙСТВА</w:t>
      </w:r>
    </w:p>
    <w:p w:rsidR="00891BDB" w:rsidRPr="00DD627A" w:rsidRDefault="00891BDB" w:rsidP="00891BDB">
      <w:pPr>
        <w:spacing w:after="0" w:line="280"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5.1. Благоустройство территорий осуществляется по разработанным проектам комплексного благоустройства, предусматривающим:</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numPr>
          <w:ilvl w:val="0"/>
          <w:numId w:val="5"/>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благоустройство на территориях общественного назначения;</w:t>
      </w:r>
    </w:p>
    <w:p w:rsidR="00891BDB" w:rsidRPr="00DD627A" w:rsidRDefault="00891BDB" w:rsidP="00891BDB">
      <w:pPr>
        <w:numPr>
          <w:ilvl w:val="0"/>
          <w:numId w:val="5"/>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благоустройство на территориях жилого назначения;</w:t>
      </w:r>
    </w:p>
    <w:p w:rsidR="00891BDB" w:rsidRPr="00DD627A" w:rsidRDefault="00891BDB" w:rsidP="00891BDB">
      <w:pPr>
        <w:numPr>
          <w:ilvl w:val="0"/>
          <w:numId w:val="5"/>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благоустройство на территориях рекреационного назначения;</w:t>
      </w:r>
    </w:p>
    <w:p w:rsidR="00891BDB" w:rsidRPr="00DD627A" w:rsidRDefault="00891BDB" w:rsidP="00891BDB">
      <w:pPr>
        <w:numPr>
          <w:ilvl w:val="0"/>
          <w:numId w:val="5"/>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благоустройство на территориях производственного назначения;</w:t>
      </w:r>
    </w:p>
    <w:p w:rsidR="00891BDB" w:rsidRPr="00DD627A" w:rsidRDefault="00891BDB" w:rsidP="00891BDB">
      <w:pPr>
        <w:numPr>
          <w:ilvl w:val="0"/>
          <w:numId w:val="5"/>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благоустройство на территориях транспортной и инженерной инфраструктуры.</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5.2. Проекты благоустройства разрабатываются юридическими или физическими лицами, имеющими соответствующие лицензии, в соответствии с архитектурно-планировочными заданиями на проектирование, действующими строительными нормами и правилами, </w:t>
      </w:r>
      <w:proofErr w:type="spellStart"/>
      <w:r w:rsidRPr="00DD627A">
        <w:rPr>
          <w:rFonts w:ascii="Times New Roman" w:eastAsia="Times New Roman" w:hAnsi="Times New Roman"/>
          <w:sz w:val="25"/>
          <w:szCs w:val="25"/>
          <w:lang w:eastAsia="ru-RU"/>
        </w:rPr>
        <w:t>ГОСТами</w:t>
      </w:r>
      <w:proofErr w:type="spellEnd"/>
      <w:r w:rsidRPr="00DD627A">
        <w:rPr>
          <w:rFonts w:ascii="Times New Roman" w:eastAsia="Times New Roman" w:hAnsi="Times New Roman"/>
          <w:sz w:val="25"/>
          <w:szCs w:val="25"/>
          <w:lang w:eastAsia="ru-RU"/>
        </w:rPr>
        <w:t>, другими нормативными документами и подлежат согласованию с администрацией.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9"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5.3. Необходимость согласования проектов благоустройства с другими заинтересованными органами государственного контроля и надзора, инженерными и коммунальными службами и организациями, а также собственниками земельных участков, чьи интересы затрагиваются проектом, указывается в архитектурно-планировочном задании на проектирование в зависимости от места размещения объекта, вида благоустройства, условий его строительства и эксплуатации. Порядок согласования и утверждения проектов определяется правилами разработки, согласования, утверждения, хранения и использования градостроительной документации и правилами разработки, согласования и утверждения проектов, обосновывающих строительство новых или реконструкцию (расширение) существующих объектов муниципального образования.</w:t>
      </w:r>
    </w:p>
    <w:p w:rsidR="00891BDB" w:rsidRPr="00DD627A" w:rsidRDefault="00891BDB" w:rsidP="00891BDB">
      <w:pPr>
        <w:spacing w:after="0" w:line="258" w:lineRule="exact"/>
        <w:jc w:val="center"/>
        <w:rPr>
          <w:rFonts w:ascii="Times New Roman" w:eastAsia="Times New Roman" w:hAnsi="Times New Roman"/>
          <w:sz w:val="25"/>
          <w:szCs w:val="25"/>
          <w:lang w:eastAsia="ru-RU"/>
        </w:rPr>
      </w:pPr>
    </w:p>
    <w:p w:rsidR="00891BDB" w:rsidRPr="00DD627A" w:rsidRDefault="00891BDB" w:rsidP="00891BDB">
      <w:pPr>
        <w:numPr>
          <w:ilvl w:val="0"/>
          <w:numId w:val="6"/>
        </w:numPr>
        <w:tabs>
          <w:tab w:val="left" w:pos="1100"/>
        </w:tabs>
        <w:spacing w:after="0" w:line="240" w:lineRule="auto"/>
        <w:ind w:left="1100" w:hanging="574"/>
        <w:jc w:val="center"/>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БЛАГОУСТРОЙСТВО НА ТЕРРИТОРИЯХ ОБЩЕСТВЕННОГО НАЗНАЧЕНИЯ</w:t>
      </w:r>
    </w:p>
    <w:p w:rsidR="00891BDB" w:rsidRPr="00DD627A" w:rsidRDefault="00891BDB" w:rsidP="00891BDB">
      <w:pPr>
        <w:spacing w:after="0" w:line="256"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566"/>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6.1. Объектами нормирования благоустройства на территориях общественного назначения являются:</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numPr>
          <w:ilvl w:val="0"/>
          <w:numId w:val="7"/>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общественные пространства населенного пункта;</w:t>
      </w:r>
    </w:p>
    <w:p w:rsidR="00891BDB" w:rsidRPr="00DD627A" w:rsidRDefault="00891BDB" w:rsidP="00891BDB">
      <w:pPr>
        <w:numPr>
          <w:ilvl w:val="0"/>
          <w:numId w:val="7"/>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участки и зоны общественной застройки.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6.2. На территориях общественного назначения при разработке проектных мероприятий по благоустройству следует обеспечивать: открытость и проницаемость территорий для </w:t>
      </w:r>
      <w:r w:rsidRPr="00DD627A">
        <w:rPr>
          <w:rFonts w:ascii="Times New Roman" w:eastAsia="Times New Roman" w:hAnsi="Times New Roman"/>
          <w:sz w:val="25"/>
          <w:szCs w:val="25"/>
          <w:lang w:eastAsia="ru-RU"/>
        </w:rPr>
        <w:lastRenderedPageBreak/>
        <w:t xml:space="preserve">визуального восприятия (отсутствие глухих оград), условия беспрепятственного передвижения населения (включая </w:t>
      </w:r>
      <w:proofErr w:type="spellStart"/>
      <w:r w:rsidRPr="00DD627A">
        <w:rPr>
          <w:rFonts w:ascii="Times New Roman" w:eastAsia="Times New Roman" w:hAnsi="Times New Roman"/>
          <w:sz w:val="25"/>
          <w:szCs w:val="25"/>
          <w:lang w:eastAsia="ru-RU"/>
        </w:rPr>
        <w:t>маломобильные</w:t>
      </w:r>
      <w:proofErr w:type="spellEnd"/>
      <w:r w:rsidRPr="00DD627A">
        <w:rPr>
          <w:rFonts w:ascii="Times New Roman" w:eastAsia="Times New Roman" w:hAnsi="Times New Roman"/>
          <w:sz w:val="25"/>
          <w:szCs w:val="25"/>
          <w:lang w:eastAsia="ru-RU"/>
        </w:rPr>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6.3. Проекты благоустройства территорий общественного назначения могут быть получены в результате проведения творческих конкурсов и на основании предварительных </w:t>
      </w:r>
      <w:proofErr w:type="spellStart"/>
      <w:r w:rsidRPr="00DD627A">
        <w:rPr>
          <w:rFonts w:ascii="Times New Roman" w:eastAsia="Times New Roman" w:hAnsi="Times New Roman"/>
          <w:sz w:val="25"/>
          <w:szCs w:val="25"/>
          <w:lang w:eastAsia="ru-RU"/>
        </w:rPr>
        <w:t>предпроектных</w:t>
      </w:r>
      <w:proofErr w:type="spellEnd"/>
      <w:r w:rsidRPr="00DD627A">
        <w:rPr>
          <w:rFonts w:ascii="Times New Roman" w:eastAsia="Times New Roman" w:hAnsi="Times New Roman"/>
          <w:sz w:val="25"/>
          <w:szCs w:val="25"/>
          <w:lang w:eastAsia="ru-RU"/>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4" w:lineRule="auto"/>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способностью привлекать посетителей, наличием возможностей для развития предпринимательства, связанного с оказанием услуг общепита и </w:t>
      </w:r>
      <w:proofErr w:type="spellStart"/>
      <w:r w:rsidRPr="00DD627A">
        <w:rPr>
          <w:rFonts w:ascii="Times New Roman" w:eastAsia="Times New Roman" w:hAnsi="Times New Roman"/>
          <w:sz w:val="25"/>
          <w:szCs w:val="25"/>
          <w:lang w:eastAsia="ru-RU"/>
        </w:rPr>
        <w:t>стрит-ритейла</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318" w:lineRule="exact"/>
        <w:rPr>
          <w:rFonts w:ascii="Times New Roman" w:eastAsia="Times New Roman" w:hAnsi="Times New Roman"/>
          <w:sz w:val="25"/>
          <w:szCs w:val="25"/>
          <w:lang w:eastAsia="ru-RU"/>
        </w:rPr>
      </w:pPr>
    </w:p>
    <w:p w:rsidR="00891BDB" w:rsidRPr="00DD627A" w:rsidRDefault="00891BDB" w:rsidP="00891BDB">
      <w:pPr>
        <w:tabs>
          <w:tab w:val="left" w:pos="1100"/>
        </w:tabs>
        <w:spacing w:after="0" w:line="240" w:lineRule="auto"/>
        <w:ind w:left="5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6.4.</w:t>
      </w:r>
      <w:r w:rsidRPr="00DD627A">
        <w:rPr>
          <w:rFonts w:ascii="Times New Roman" w:eastAsia="Times New Roman" w:hAnsi="Times New Roman"/>
          <w:sz w:val="25"/>
          <w:szCs w:val="25"/>
          <w:lang w:eastAsia="ru-RU"/>
        </w:rPr>
        <w:tab/>
        <w:t>Общественные пространства</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6.4.1.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центров общегородского и локального значения.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6.4.2. Пешеходные коммуникации и пешеходные зоны обеспечивают пешеходные связи и передвижения по территории населенного пункта.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right="20"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6.4.3. Участки озеленения на территории общественных пространств муниципального образования следует проектировать в виде цветников, газонов, одиночных, групповых, рядовых посадок, вертикальных, многоярусных, мобильных форм озеленения.</w:t>
      </w:r>
    </w:p>
    <w:p w:rsidR="00891BDB" w:rsidRPr="00DD627A" w:rsidRDefault="00891BDB" w:rsidP="00891BDB">
      <w:pPr>
        <w:spacing w:after="0" w:line="238"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6.4.4. </w:t>
      </w:r>
      <w:proofErr w:type="gramStart"/>
      <w:r w:rsidRPr="00DD627A">
        <w:rPr>
          <w:rFonts w:ascii="Times New Roman" w:eastAsia="Times New Roman" w:hAnsi="Times New Roman"/>
          <w:sz w:val="25"/>
          <w:szCs w:val="25"/>
          <w:lang w:eastAsia="ru-RU"/>
        </w:rPr>
        <w:t>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поселковой информации, элементы защиты участков озеленения (металлические ограждения, специальные виды покрытий и т.п.).</w:t>
      </w:r>
      <w:proofErr w:type="gramEnd"/>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6.4.5.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6.4.6. На территории пешеходных зон и коммуникаций возможно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891BDB" w:rsidRPr="00DD627A" w:rsidRDefault="00891BDB" w:rsidP="00891BDB">
      <w:pPr>
        <w:spacing w:after="0" w:line="318" w:lineRule="exact"/>
        <w:rPr>
          <w:rFonts w:ascii="Times New Roman" w:eastAsia="Times New Roman" w:hAnsi="Times New Roman"/>
          <w:sz w:val="25"/>
          <w:szCs w:val="25"/>
          <w:lang w:eastAsia="ru-RU"/>
        </w:rPr>
      </w:pPr>
    </w:p>
    <w:p w:rsidR="00891BDB" w:rsidRPr="00DD627A" w:rsidRDefault="00891BDB" w:rsidP="00891BDB">
      <w:pPr>
        <w:tabs>
          <w:tab w:val="left" w:pos="1100"/>
        </w:tabs>
        <w:spacing w:after="0" w:line="240" w:lineRule="auto"/>
        <w:ind w:left="5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6.5.</w:t>
      </w:r>
      <w:r w:rsidRPr="00DD627A">
        <w:rPr>
          <w:rFonts w:ascii="Times New Roman" w:eastAsia="Times New Roman" w:hAnsi="Times New Roman"/>
          <w:sz w:val="25"/>
          <w:szCs w:val="25"/>
          <w:lang w:eastAsia="ru-RU"/>
        </w:rPr>
        <w:tab/>
        <w:t>Участки и специализированные зоны общественной застройки.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6.5.1.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w:t>
      </w:r>
      <w:proofErr w:type="spellStart"/>
      <w:r w:rsidRPr="00DD627A">
        <w:rPr>
          <w:rFonts w:ascii="Times New Roman" w:eastAsia="Times New Roman" w:hAnsi="Times New Roman"/>
          <w:sz w:val="25"/>
          <w:szCs w:val="25"/>
          <w:lang w:eastAsia="ru-RU"/>
        </w:rPr>
        <w:t>приобъектной</w:t>
      </w:r>
      <w:proofErr w:type="spellEnd"/>
      <w:r w:rsidRPr="00DD627A">
        <w:rPr>
          <w:rFonts w:ascii="Times New Roman" w:eastAsia="Times New Roman" w:hAnsi="Times New Roman"/>
          <w:sz w:val="25"/>
          <w:szCs w:val="25"/>
          <w:lang w:eastAsia="ru-RU"/>
        </w:rPr>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6.5.2. Участки общественной застройки с ограниченным или закрытым режимом – это органы власти и управления, больницы, и т.п. объекты. Они могут быть организованы с выделением </w:t>
      </w:r>
      <w:proofErr w:type="spellStart"/>
      <w:r w:rsidRPr="00DD627A">
        <w:rPr>
          <w:rFonts w:ascii="Times New Roman" w:eastAsia="Times New Roman" w:hAnsi="Times New Roman"/>
          <w:sz w:val="25"/>
          <w:szCs w:val="25"/>
          <w:lang w:eastAsia="ru-RU"/>
        </w:rPr>
        <w:t>приобъектной</w:t>
      </w:r>
      <w:proofErr w:type="spellEnd"/>
      <w:r w:rsidRPr="00DD627A">
        <w:rPr>
          <w:rFonts w:ascii="Times New Roman" w:eastAsia="Times New Roman" w:hAnsi="Times New Roman"/>
          <w:sz w:val="25"/>
          <w:szCs w:val="25"/>
          <w:lang w:eastAsia="ru-RU"/>
        </w:rPr>
        <w:t xml:space="preserve">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right="20"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6.5.3.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6.5.4. Обязательный перечень конструктивных элементов благоустройства территории на участках общественной застройки (при наличии </w:t>
      </w:r>
      <w:proofErr w:type="spellStart"/>
      <w:r w:rsidRPr="00DD627A">
        <w:rPr>
          <w:rFonts w:ascii="Times New Roman" w:eastAsia="Times New Roman" w:hAnsi="Times New Roman"/>
          <w:sz w:val="25"/>
          <w:szCs w:val="25"/>
          <w:lang w:eastAsia="ru-RU"/>
        </w:rPr>
        <w:t>приобъектных</w:t>
      </w:r>
      <w:proofErr w:type="spellEnd"/>
      <w:r w:rsidRPr="00DD627A">
        <w:rPr>
          <w:rFonts w:ascii="Times New Roman" w:eastAsia="Times New Roman" w:hAnsi="Times New Roman"/>
          <w:sz w:val="25"/>
          <w:szCs w:val="25"/>
          <w:lang w:eastAsia="ru-RU"/>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w:t>
      </w:r>
      <w:r w:rsidRPr="00DD627A">
        <w:rPr>
          <w:rFonts w:ascii="Times New Roman" w:eastAsia="Times New Roman" w:hAnsi="Times New Roman"/>
          <w:sz w:val="25"/>
          <w:szCs w:val="25"/>
          <w:lang w:eastAsia="ru-RU"/>
        </w:rPr>
        <w:lastRenderedPageBreak/>
        <w:t>осветительное оборудование, носители информационного оформления учреждений. Для учреждений, назначение которых связано с приемом посетителей, следует предусматривать обязательное размещение скамей.</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6.5.5. На территории участков общественной застройки (при наличии </w:t>
      </w:r>
      <w:proofErr w:type="spellStart"/>
      <w:r w:rsidRPr="00DD627A">
        <w:rPr>
          <w:rFonts w:ascii="Times New Roman" w:eastAsia="Times New Roman" w:hAnsi="Times New Roman"/>
          <w:sz w:val="25"/>
          <w:szCs w:val="25"/>
          <w:lang w:eastAsia="ru-RU"/>
        </w:rPr>
        <w:t>приобъектных</w:t>
      </w:r>
      <w:proofErr w:type="spellEnd"/>
      <w:r w:rsidRPr="00DD627A">
        <w:rPr>
          <w:rFonts w:ascii="Times New Roman" w:eastAsia="Times New Roman" w:hAnsi="Times New Roman"/>
          <w:sz w:val="25"/>
          <w:szCs w:val="25"/>
          <w:lang w:eastAsia="ru-RU"/>
        </w:rPr>
        <w:t xml:space="preserve"> территорий) возможно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допускается отсутствие стационарного озеленения.</w:t>
      </w:r>
    </w:p>
    <w:p w:rsidR="00891BDB" w:rsidRPr="00DD627A" w:rsidRDefault="00891BDB" w:rsidP="00891BDB">
      <w:pPr>
        <w:spacing w:after="0" w:line="281" w:lineRule="exact"/>
        <w:rPr>
          <w:rFonts w:ascii="Times New Roman" w:eastAsia="Times New Roman" w:hAnsi="Times New Roman"/>
          <w:sz w:val="25"/>
          <w:szCs w:val="25"/>
          <w:lang w:eastAsia="ru-RU"/>
        </w:rPr>
      </w:pPr>
    </w:p>
    <w:p w:rsidR="00891BDB" w:rsidRPr="00DD627A" w:rsidRDefault="00891BDB" w:rsidP="00891BDB">
      <w:pPr>
        <w:numPr>
          <w:ilvl w:val="0"/>
          <w:numId w:val="8"/>
        </w:numPr>
        <w:tabs>
          <w:tab w:val="left" w:pos="1720"/>
        </w:tabs>
        <w:spacing w:after="0" w:line="240" w:lineRule="auto"/>
        <w:ind w:left="1720" w:hanging="716"/>
        <w:jc w:val="center"/>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БЛАГОУСТРОЙСТВО НА ТЕРРИТОРИЯХ ЖИЛОГО НАЗНАЧЕНИЯ</w:t>
      </w:r>
    </w:p>
    <w:p w:rsidR="00891BDB" w:rsidRPr="00DD627A" w:rsidRDefault="00891BDB" w:rsidP="00891BDB">
      <w:pPr>
        <w:spacing w:after="0" w:line="281"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566"/>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7.1. Объектами нормирования благоустройства на территориях жилого назначения являются:</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numPr>
          <w:ilvl w:val="0"/>
          <w:numId w:val="9"/>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общественные пространства;</w:t>
      </w:r>
    </w:p>
    <w:p w:rsidR="00891BDB" w:rsidRPr="00DD627A" w:rsidRDefault="00891BDB" w:rsidP="00891BDB">
      <w:pPr>
        <w:numPr>
          <w:ilvl w:val="0"/>
          <w:numId w:val="9"/>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участки жилой застройки;</w:t>
      </w:r>
    </w:p>
    <w:p w:rsidR="00891BDB" w:rsidRPr="00DD627A" w:rsidRDefault="00891BDB" w:rsidP="00891BDB">
      <w:pPr>
        <w:numPr>
          <w:ilvl w:val="0"/>
          <w:numId w:val="9"/>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участки детских садов, школ;</w:t>
      </w:r>
    </w:p>
    <w:p w:rsidR="00891BDB" w:rsidRPr="00DD627A" w:rsidRDefault="00891BDB" w:rsidP="00891BDB">
      <w:pPr>
        <w:numPr>
          <w:ilvl w:val="0"/>
          <w:numId w:val="9"/>
        </w:numPr>
        <w:tabs>
          <w:tab w:val="left" w:pos="700"/>
        </w:tabs>
        <w:spacing w:after="0" w:line="240" w:lineRule="auto"/>
        <w:ind w:left="700"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участки длительного и временного хранения автотранспортных средств.</w:t>
      </w:r>
    </w:p>
    <w:p w:rsidR="00891BDB" w:rsidRPr="00DD627A" w:rsidRDefault="00891BDB" w:rsidP="00891BDB">
      <w:pPr>
        <w:spacing w:after="0" w:line="276" w:lineRule="exact"/>
        <w:rPr>
          <w:rFonts w:ascii="Times New Roman" w:eastAsia="Times New Roman" w:hAnsi="Times New Roman"/>
          <w:sz w:val="25"/>
          <w:szCs w:val="25"/>
          <w:lang w:eastAsia="ru-RU"/>
        </w:rPr>
      </w:pPr>
    </w:p>
    <w:p w:rsidR="00891BDB" w:rsidRPr="00DD627A" w:rsidRDefault="00891BDB" w:rsidP="00891BDB">
      <w:pPr>
        <w:tabs>
          <w:tab w:val="left" w:pos="1100"/>
        </w:tabs>
        <w:spacing w:after="0" w:line="240" w:lineRule="auto"/>
        <w:ind w:left="5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7.2.</w:t>
      </w:r>
      <w:r w:rsidRPr="00DD627A">
        <w:rPr>
          <w:rFonts w:ascii="Times New Roman" w:eastAsia="Times New Roman" w:hAnsi="Times New Roman"/>
          <w:sz w:val="25"/>
          <w:szCs w:val="25"/>
          <w:lang w:eastAsia="ru-RU"/>
        </w:rPr>
        <w:tab/>
        <w:t>Общественные пространства.</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7.2.1. Общественные пространства на территориях жилого назначения необходимо формировать системой пешеходных коммуникаций, участков учреждений обслуживания жилых групп, жилых районов и озелененных территорий общего пользования.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7.2.2. Учреждения обслуживания жилых групп, жилых районов следует оборудовать площадками при входах. Для учреждений обслуживания с большим количеством</w:t>
      </w:r>
      <w:r>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 xml:space="preserve">посетителей (торговые центры, рынки, поликлиники, отделения полиции) следует предусматривать устройство </w:t>
      </w:r>
      <w:proofErr w:type="spellStart"/>
      <w:r w:rsidRPr="00DD627A">
        <w:rPr>
          <w:rFonts w:ascii="Times New Roman" w:eastAsia="Times New Roman" w:hAnsi="Times New Roman"/>
          <w:sz w:val="25"/>
          <w:szCs w:val="25"/>
          <w:lang w:eastAsia="ru-RU"/>
        </w:rPr>
        <w:t>приобъектных</w:t>
      </w:r>
      <w:proofErr w:type="spellEnd"/>
      <w:r w:rsidRPr="00DD627A">
        <w:rPr>
          <w:rFonts w:ascii="Times New Roman" w:eastAsia="Times New Roman" w:hAnsi="Times New Roman"/>
          <w:sz w:val="25"/>
          <w:szCs w:val="25"/>
          <w:lang w:eastAsia="ru-RU"/>
        </w:rPr>
        <w:t xml:space="preserve">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w:t>
      </w:r>
      <w:proofErr w:type="gramStart"/>
      <w:r w:rsidRPr="00DD627A">
        <w:rPr>
          <w:rFonts w:ascii="Times New Roman" w:eastAsia="Times New Roman" w:hAnsi="Times New Roman"/>
          <w:sz w:val="25"/>
          <w:szCs w:val="25"/>
          <w:lang w:eastAsia="ru-RU"/>
        </w:rPr>
        <w:t>возможно</w:t>
      </w:r>
      <w:proofErr w:type="gramEnd"/>
      <w:r w:rsidRPr="00DD627A">
        <w:rPr>
          <w:rFonts w:ascii="Times New Roman" w:eastAsia="Times New Roman" w:hAnsi="Times New Roman"/>
          <w:sz w:val="25"/>
          <w:szCs w:val="25"/>
          <w:lang w:eastAsia="ru-RU"/>
        </w:rPr>
        <w:t xml:space="preserve"> предусматривать различные по высоте металлические ограждения.</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7.2.4. Возможно размещение средств наружной рекламы, некапитальных нестационарных сооружений.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7.2.5 Озелененные территории общего пользования обычно формируются в виде единой системы озеленения жилых групп,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891BDB" w:rsidRPr="00DD627A" w:rsidRDefault="00891BDB" w:rsidP="00891BDB">
      <w:pPr>
        <w:spacing w:after="0" w:line="15" w:lineRule="exact"/>
        <w:rPr>
          <w:rFonts w:ascii="Times New Roman" w:eastAsia="Times New Roman" w:hAnsi="Times New Roman"/>
          <w:sz w:val="25"/>
          <w:szCs w:val="25"/>
          <w:lang w:eastAsia="ru-RU"/>
        </w:rPr>
      </w:pP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7.2.6. Безопасность общественных пространств на территориях жилого назначения обеспечивается их </w:t>
      </w:r>
      <w:proofErr w:type="spellStart"/>
      <w:r w:rsidRPr="00DD627A">
        <w:rPr>
          <w:rFonts w:ascii="Times New Roman" w:eastAsia="Times New Roman" w:hAnsi="Times New Roman"/>
          <w:sz w:val="25"/>
          <w:szCs w:val="25"/>
          <w:lang w:eastAsia="ru-RU"/>
        </w:rPr>
        <w:t>просматриваемостью</w:t>
      </w:r>
      <w:proofErr w:type="spellEnd"/>
      <w:r w:rsidRPr="00DD627A">
        <w:rPr>
          <w:rFonts w:ascii="Times New Roman" w:eastAsia="Times New Roman" w:hAnsi="Times New Roman"/>
          <w:sz w:val="25"/>
          <w:szCs w:val="25"/>
          <w:lang w:eastAsia="ru-RU"/>
        </w:rPr>
        <w:t xml:space="preserve"> со стороны окон жилых домов, а также со стороны прилегающих общественных пространств в сочетании с освещенностью. При проектировании зданий следует обеспечить </w:t>
      </w:r>
      <w:proofErr w:type="spellStart"/>
      <w:r w:rsidRPr="00DD627A">
        <w:rPr>
          <w:rFonts w:ascii="Times New Roman" w:eastAsia="Times New Roman" w:hAnsi="Times New Roman"/>
          <w:sz w:val="25"/>
          <w:szCs w:val="25"/>
          <w:lang w:eastAsia="ru-RU"/>
        </w:rPr>
        <w:t>просматриваемость</w:t>
      </w:r>
      <w:proofErr w:type="spellEnd"/>
      <w:r w:rsidRPr="00DD627A">
        <w:rPr>
          <w:rFonts w:ascii="Times New Roman" w:eastAsia="Times New Roman" w:hAnsi="Times New Roman"/>
          <w:sz w:val="25"/>
          <w:szCs w:val="25"/>
          <w:lang w:eastAsia="ru-RU"/>
        </w:rPr>
        <w:t xml:space="preserve"> снаружи внутридомовых </w:t>
      </w:r>
      <w:proofErr w:type="spellStart"/>
      <w:r w:rsidRPr="00DD627A">
        <w:rPr>
          <w:rFonts w:ascii="Times New Roman" w:eastAsia="Times New Roman" w:hAnsi="Times New Roman"/>
          <w:sz w:val="25"/>
          <w:szCs w:val="25"/>
          <w:lang w:eastAsia="ru-RU"/>
        </w:rPr>
        <w:t>полуприватных</w:t>
      </w:r>
      <w:proofErr w:type="spellEnd"/>
      <w:r w:rsidRPr="00DD627A">
        <w:rPr>
          <w:rFonts w:ascii="Times New Roman" w:eastAsia="Times New Roman" w:hAnsi="Times New Roman"/>
          <w:sz w:val="25"/>
          <w:szCs w:val="25"/>
          <w:lang w:eastAsia="ru-RU"/>
        </w:rPr>
        <w:t xml:space="preserve"> зон (входные группы, лестничные площадки и пролеты, коридоры).</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7.2.7. Площадь </w:t>
      </w:r>
      <w:proofErr w:type="spellStart"/>
      <w:r w:rsidRPr="00DD627A">
        <w:rPr>
          <w:rFonts w:ascii="Times New Roman" w:eastAsia="Times New Roman" w:hAnsi="Times New Roman"/>
          <w:sz w:val="25"/>
          <w:szCs w:val="25"/>
          <w:lang w:eastAsia="ru-RU"/>
        </w:rPr>
        <w:t>непросматриваемых</w:t>
      </w:r>
      <w:proofErr w:type="spellEnd"/>
      <w:r w:rsidRPr="00DD627A">
        <w:rPr>
          <w:rFonts w:ascii="Times New Roman" w:eastAsia="Times New Roman" w:hAnsi="Times New Roman"/>
          <w:sz w:val="25"/>
          <w:szCs w:val="25"/>
          <w:lang w:eastAsia="ru-RU"/>
        </w:rPr>
        <w:t xml:space="preserve"> («слепых») зон необходимо свести к минимуму. Их рекомендуется оборудовать техническими средствами безопасности (камеры видеонаблюдения, «тревожные» кнопки).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7.2.8. Общественные пространства на территориях жилого назначения должны быть спроектированы с применением элементов ландшафтного дизайна с учетом сезонных природных факторов.</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7.3.</w:t>
      </w:r>
      <w:r w:rsidRPr="00DD627A">
        <w:rPr>
          <w:rFonts w:ascii="Times New Roman" w:eastAsia="Times New Roman" w:hAnsi="Times New Roman"/>
          <w:sz w:val="25"/>
          <w:szCs w:val="25"/>
          <w:lang w:eastAsia="ru-RU"/>
        </w:rPr>
        <w:tab/>
        <w:t>Участки жилой застройки.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7.3.1. 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Следует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на реконструируемых территориях.</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7.3.2. </w:t>
      </w:r>
      <w:proofErr w:type="gramStart"/>
      <w:r w:rsidRPr="00DD627A">
        <w:rPr>
          <w:rFonts w:ascii="Times New Roman" w:eastAsia="Times New Roman" w:hAnsi="Times New Roman"/>
          <w:sz w:val="25"/>
          <w:szCs w:val="25"/>
          <w:lang w:eastAsia="ru-RU"/>
        </w:rPr>
        <w:t>На территории участка жилой застройки с коллективным пользованием придомовой территорией (многоквартирная застройка) следует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DD627A">
        <w:rPr>
          <w:rFonts w:ascii="Times New Roman" w:eastAsia="Times New Roman" w:hAnsi="Times New Roman"/>
          <w:sz w:val="25"/>
          <w:szCs w:val="25"/>
          <w:lang w:eastAsia="ru-RU"/>
        </w:rPr>
        <w:t xml:space="preserve"> Если размеры территории участка позволяют, в границах участка планируется размещение спортивных площадок и площадок для игр детей школьного возраста, площадок для выгула собак.</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(подраздел 4.19 настоящих Правил), элементы сопряжения поверхностей, оборудование площадок, озеленение, осветительное оборудование.</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tabs>
          <w:tab w:val="left" w:pos="1406"/>
        </w:tabs>
        <w:spacing w:after="0" w:line="240" w:lineRule="auto"/>
        <w:ind w:firstLine="56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7.3.4.</w:t>
      </w:r>
      <w:r w:rsidRPr="00DD627A">
        <w:rPr>
          <w:rFonts w:ascii="Times New Roman" w:eastAsia="Times New Roman" w:hAnsi="Times New Roman"/>
          <w:sz w:val="25"/>
          <w:szCs w:val="25"/>
          <w:lang w:eastAsia="ru-RU"/>
        </w:rPr>
        <w:tab/>
        <w:t xml:space="preserve">Озеленение жилого участка следует формировать между </w:t>
      </w:r>
      <w:proofErr w:type="spellStart"/>
      <w:r w:rsidRPr="00DD627A">
        <w:rPr>
          <w:rFonts w:ascii="Times New Roman" w:eastAsia="Times New Roman" w:hAnsi="Times New Roman"/>
          <w:sz w:val="25"/>
          <w:szCs w:val="25"/>
          <w:lang w:eastAsia="ru-RU"/>
        </w:rPr>
        <w:t>отмосткой</w:t>
      </w:r>
      <w:proofErr w:type="spellEnd"/>
      <w:r w:rsidRPr="00DD627A">
        <w:rPr>
          <w:rFonts w:ascii="Times New Roman" w:eastAsia="Times New Roman" w:hAnsi="Times New Roman"/>
          <w:sz w:val="25"/>
          <w:szCs w:val="25"/>
          <w:lang w:eastAsia="ru-RU"/>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7.3.5. Благоустройство жилых участков, расположенных в составе исторической застройки, на территориях высокой плотности застройки,  на реконструируемых территориях проектируют с учетом градостроительных условий и требований их размещения.</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7.3.6. На территориях охранных зон памятников проектирование благоустройства следует вести в соответствии с режимами зон охраны и типологическими характеристиками застройки.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7.3.7. На реконструируемых территориях участков жилой застройки необходимо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замену морально и физически устаревших элементов благоустройства.</w:t>
      </w:r>
    </w:p>
    <w:p w:rsidR="00891BDB" w:rsidRPr="00DD627A" w:rsidRDefault="00891BDB" w:rsidP="00891BDB">
      <w:pPr>
        <w:tabs>
          <w:tab w:val="left" w:pos="1406"/>
        </w:tabs>
        <w:spacing w:after="0" w:line="240" w:lineRule="auto"/>
        <w:ind w:left="70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7.4.</w:t>
      </w:r>
      <w:r w:rsidRPr="00DD627A">
        <w:rPr>
          <w:rFonts w:ascii="Times New Roman" w:eastAsia="Times New Roman" w:hAnsi="Times New Roman"/>
          <w:sz w:val="25"/>
          <w:szCs w:val="25"/>
          <w:lang w:eastAsia="ru-RU"/>
        </w:rPr>
        <w:tab/>
        <w:t>Участки детских садов и школ.</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7.4.1. На территории участков детских садов и школ следует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занятий спортом, озелененные и другие территории и сооружения.</w:t>
      </w:r>
    </w:p>
    <w:p w:rsidR="00891BDB" w:rsidRPr="00DD627A" w:rsidRDefault="00891BDB" w:rsidP="00891BDB">
      <w:pPr>
        <w:spacing w:after="0" w:line="2" w:lineRule="exact"/>
        <w:ind w:left="7" w:firstLine="720"/>
        <w:jc w:val="both"/>
        <w:rPr>
          <w:rFonts w:ascii="Times New Roman" w:eastAsia="Times New Roman" w:hAnsi="Times New Roman"/>
          <w:sz w:val="25"/>
          <w:szCs w:val="25"/>
          <w:lang w:eastAsia="ru-RU"/>
        </w:rPr>
      </w:pPr>
    </w:p>
    <w:p w:rsidR="00891BDB" w:rsidRPr="00DD627A" w:rsidRDefault="00891BDB" w:rsidP="00891BDB">
      <w:pPr>
        <w:tabs>
          <w:tab w:val="left" w:pos="1406"/>
        </w:tabs>
        <w:spacing w:after="0" w:line="240"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7.4.2.</w:t>
      </w:r>
      <w:r w:rsidRPr="00DD627A">
        <w:rPr>
          <w:rFonts w:ascii="Times New Roman" w:eastAsia="Times New Roman" w:hAnsi="Times New Roman"/>
          <w:sz w:val="25"/>
          <w:szCs w:val="25"/>
          <w:lang w:eastAsia="ru-RU"/>
        </w:rPr>
        <w:tab/>
        <w:t>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891BDB" w:rsidRPr="00DD627A" w:rsidRDefault="00891BDB" w:rsidP="00891BDB">
      <w:pPr>
        <w:spacing w:after="0" w:line="13" w:lineRule="exact"/>
        <w:ind w:left="7" w:firstLine="720"/>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7.4.3. В качестве твердых видов покрытий применяются </w:t>
      </w:r>
      <w:proofErr w:type="spellStart"/>
      <w:r w:rsidRPr="00DD627A">
        <w:rPr>
          <w:rFonts w:ascii="Times New Roman" w:eastAsia="Times New Roman" w:hAnsi="Times New Roman"/>
          <w:sz w:val="25"/>
          <w:szCs w:val="25"/>
          <w:lang w:eastAsia="ru-RU"/>
        </w:rPr>
        <w:t>цементобетон</w:t>
      </w:r>
      <w:proofErr w:type="spellEnd"/>
      <w:r w:rsidRPr="00DD627A">
        <w:rPr>
          <w:rFonts w:ascii="Times New Roman" w:eastAsia="Times New Roman" w:hAnsi="Times New Roman"/>
          <w:sz w:val="25"/>
          <w:szCs w:val="25"/>
          <w:lang w:eastAsia="ru-RU"/>
        </w:rPr>
        <w:t xml:space="preserve"> и плиточное мощение.</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7.4.4. При озеленении территории детских садов и школ запрещается использовать растения с ядовитыми плодами, а также с колючками и шипами.</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7.4.5.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проектируют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Запрещено устройство смотровых колодцев на территориях площадок, проездов, проходов. Места их </w:t>
      </w:r>
      <w:r w:rsidRPr="00DD627A">
        <w:rPr>
          <w:rFonts w:ascii="Times New Roman" w:eastAsia="Times New Roman" w:hAnsi="Times New Roman"/>
          <w:sz w:val="25"/>
          <w:szCs w:val="25"/>
          <w:lang w:eastAsia="ru-RU"/>
        </w:rPr>
        <w:lastRenderedPageBreak/>
        <w:t>размещения на других территориях в границах участка следует огородить или выделить предупреждающими об опасности знаками.</w:t>
      </w:r>
    </w:p>
    <w:p w:rsidR="00891BDB" w:rsidRPr="00DD627A" w:rsidRDefault="00891BDB" w:rsidP="00891BDB">
      <w:pPr>
        <w:spacing w:after="0" w:line="9" w:lineRule="exact"/>
        <w:jc w:val="both"/>
        <w:rPr>
          <w:rFonts w:ascii="Times New Roman" w:eastAsia="Times New Roman" w:hAnsi="Times New Roman"/>
          <w:sz w:val="25"/>
          <w:szCs w:val="25"/>
          <w:lang w:eastAsia="ru-RU"/>
        </w:rPr>
      </w:pPr>
    </w:p>
    <w:p w:rsidR="00891BDB" w:rsidRPr="00DD627A" w:rsidRDefault="00891BDB" w:rsidP="00891BDB">
      <w:pPr>
        <w:spacing w:after="0" w:line="240" w:lineRule="auto"/>
        <w:ind w:left="72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7.4.6.  Рекомендуется плоская кровля зданий детских садов и школ.</w:t>
      </w:r>
    </w:p>
    <w:p w:rsidR="00891BDB" w:rsidRPr="00DD627A" w:rsidRDefault="00891BDB" w:rsidP="00891BDB">
      <w:pPr>
        <w:tabs>
          <w:tab w:val="left" w:pos="1406"/>
        </w:tabs>
        <w:spacing w:after="0" w:line="240" w:lineRule="auto"/>
        <w:ind w:left="70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7.5.</w:t>
      </w:r>
      <w:r w:rsidRPr="00DD627A">
        <w:rPr>
          <w:rFonts w:ascii="Times New Roman" w:eastAsia="Times New Roman" w:hAnsi="Times New Roman"/>
          <w:sz w:val="25"/>
          <w:szCs w:val="25"/>
          <w:lang w:eastAsia="ru-RU"/>
        </w:rPr>
        <w:tab/>
        <w:t>Участки длительного и кратковременного хранения автотранспортных средств.</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7.5.1. На участке длительного и кратковременного хранения автотранспортных сре</w:t>
      </w:r>
      <w:proofErr w:type="gramStart"/>
      <w:r w:rsidRPr="00DD627A">
        <w:rPr>
          <w:rFonts w:ascii="Times New Roman" w:eastAsia="Times New Roman" w:hAnsi="Times New Roman"/>
          <w:sz w:val="25"/>
          <w:szCs w:val="25"/>
          <w:lang w:eastAsia="ru-RU"/>
        </w:rPr>
        <w:t>дств сл</w:t>
      </w:r>
      <w:proofErr w:type="gramEnd"/>
      <w:r w:rsidRPr="00DD627A">
        <w:rPr>
          <w:rFonts w:ascii="Times New Roman" w:eastAsia="Times New Roman" w:hAnsi="Times New Roman"/>
          <w:sz w:val="25"/>
          <w:szCs w:val="25"/>
          <w:lang w:eastAsia="ru-RU"/>
        </w:rPr>
        <w:t>едует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должны не пересекаться с основными направлениями пешеходных путей. Запрещена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w:t>
      </w:r>
      <w:proofErr w:type="gramStart"/>
      <w:r w:rsidRPr="00DD627A">
        <w:rPr>
          <w:rFonts w:ascii="Times New Roman" w:eastAsia="Times New Roman" w:hAnsi="Times New Roman"/>
          <w:sz w:val="25"/>
          <w:szCs w:val="25"/>
          <w:lang w:eastAsia="ru-RU"/>
        </w:rPr>
        <w:t>дств сл</w:t>
      </w:r>
      <w:proofErr w:type="gramEnd"/>
      <w:r w:rsidRPr="00DD627A">
        <w:rPr>
          <w:rFonts w:ascii="Times New Roman" w:eastAsia="Times New Roman" w:hAnsi="Times New Roman"/>
          <w:sz w:val="25"/>
          <w:szCs w:val="25"/>
          <w:lang w:eastAsia="ru-RU"/>
        </w:rPr>
        <w:t xml:space="preserve">едует изолировать от остальной территории полосой зеленых насаждений шириной не менее </w:t>
      </w:r>
      <w:smartTag w:uri="urn:schemas-microsoft-com:office:smarttags" w:element="metricconverter">
        <w:smartTagPr>
          <w:attr w:name="ProductID" w:val="3 м"/>
        </w:smartTagPr>
        <w:r w:rsidRPr="00DD627A">
          <w:rPr>
            <w:rFonts w:ascii="Times New Roman" w:eastAsia="Times New Roman" w:hAnsi="Times New Roman"/>
            <w:sz w:val="25"/>
            <w:szCs w:val="25"/>
            <w:lang w:eastAsia="ru-RU"/>
          </w:rPr>
          <w:t>3 м</w:t>
        </w:r>
      </w:smartTag>
      <w:r w:rsidRPr="00DD627A">
        <w:rPr>
          <w:rFonts w:ascii="Times New Roman" w:eastAsia="Times New Roman" w:hAnsi="Times New Roman"/>
          <w:sz w:val="25"/>
          <w:szCs w:val="25"/>
          <w:lang w:eastAsia="ru-RU"/>
        </w:rPr>
        <w:t xml:space="preserve">.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sidRPr="00DD627A">
          <w:rPr>
            <w:rFonts w:ascii="Times New Roman" w:eastAsia="Times New Roman" w:hAnsi="Times New Roman"/>
            <w:sz w:val="25"/>
            <w:szCs w:val="25"/>
            <w:lang w:eastAsia="ru-RU"/>
          </w:rPr>
          <w:t>8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16"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7.5.2. Обязательный перечень элементов благоустройства на участке длительного и кратковременного хранения автотранспортных сре</w:t>
      </w:r>
      <w:proofErr w:type="gramStart"/>
      <w:r w:rsidRPr="00DD627A">
        <w:rPr>
          <w:rFonts w:ascii="Times New Roman" w:eastAsia="Times New Roman" w:hAnsi="Times New Roman"/>
          <w:sz w:val="25"/>
          <w:szCs w:val="25"/>
          <w:lang w:eastAsia="ru-RU"/>
        </w:rPr>
        <w:t>дств вкл</w:t>
      </w:r>
      <w:proofErr w:type="gramEnd"/>
      <w:r w:rsidRPr="00DD627A">
        <w:rPr>
          <w:rFonts w:ascii="Times New Roman" w:eastAsia="Times New Roman" w:hAnsi="Times New Roman"/>
          <w:sz w:val="25"/>
          <w:szCs w:val="25"/>
          <w:lang w:eastAsia="ru-RU"/>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7.5.3. На пешеходных дорожках необходимо предусматривать съезд – бордюрный пандус - на уровень проезда (не менее одного на участок).</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7.5.4. Благоустройство участка территории, автостоянок проектируют с твердым видом покрытия дорожек и проездов, осветительным оборудованием. </w:t>
      </w:r>
      <w:proofErr w:type="gramStart"/>
      <w:r w:rsidRPr="00DD627A">
        <w:rPr>
          <w:rFonts w:ascii="Times New Roman" w:eastAsia="Times New Roman" w:hAnsi="Times New Roman"/>
          <w:sz w:val="25"/>
          <w:szCs w:val="25"/>
          <w:lang w:eastAsia="ru-RU"/>
        </w:rPr>
        <w:t>Гаражные сооружения или отсеки предусматривают унифицированными, с элементами озеленения и размещением ограждений.</w:t>
      </w:r>
      <w:proofErr w:type="gramEnd"/>
    </w:p>
    <w:p w:rsidR="00891BDB" w:rsidRPr="00DD627A" w:rsidRDefault="00891BDB" w:rsidP="00891BDB">
      <w:pPr>
        <w:spacing w:after="0" w:line="284" w:lineRule="exact"/>
        <w:rPr>
          <w:rFonts w:ascii="Times New Roman" w:eastAsia="Times New Roman" w:hAnsi="Times New Roman"/>
          <w:sz w:val="25"/>
          <w:szCs w:val="25"/>
          <w:lang w:eastAsia="ru-RU"/>
        </w:rPr>
      </w:pPr>
    </w:p>
    <w:p w:rsidR="00891BDB" w:rsidRPr="00DD627A" w:rsidRDefault="00891BDB" w:rsidP="00891BDB">
      <w:pPr>
        <w:numPr>
          <w:ilvl w:val="1"/>
          <w:numId w:val="10"/>
        </w:numPr>
        <w:tabs>
          <w:tab w:val="left" w:pos="1227"/>
        </w:tabs>
        <w:spacing w:after="0" w:line="240" w:lineRule="auto"/>
        <w:ind w:left="1227" w:hanging="368"/>
        <w:jc w:val="center"/>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БЛАГОУСТРОЙСТВО ТЕРРИТОРИЙ РЕКРЕАЦИОННОГО НАЗНАЧЕНИЯ</w:t>
      </w:r>
    </w:p>
    <w:p w:rsidR="00891BDB" w:rsidRPr="00DD627A" w:rsidRDefault="00891BDB" w:rsidP="00891BDB">
      <w:pPr>
        <w:spacing w:after="0" w:line="280"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08"/>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8.1. Объектами нормирования благоустройства на территориях рекреационного назначения являются:</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numPr>
          <w:ilvl w:val="0"/>
          <w:numId w:val="11"/>
        </w:numPr>
        <w:tabs>
          <w:tab w:val="left" w:pos="867"/>
        </w:tabs>
        <w:spacing w:after="0" w:line="240" w:lineRule="auto"/>
        <w:ind w:left="867"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зоны отдыха;</w:t>
      </w:r>
    </w:p>
    <w:p w:rsidR="00891BDB" w:rsidRPr="00DD627A" w:rsidRDefault="00891BDB" w:rsidP="00891BDB">
      <w:pPr>
        <w:numPr>
          <w:ilvl w:val="0"/>
          <w:numId w:val="11"/>
        </w:numPr>
        <w:tabs>
          <w:tab w:val="left" w:pos="867"/>
        </w:tabs>
        <w:spacing w:after="0" w:line="240" w:lineRule="auto"/>
        <w:ind w:left="867"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скверы.</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8.2.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Проектирование инженерных коммуникаций на территориях рекреационного назначения следует вести с учетом экологических особенностей территории, преимущественно в проходных коллекторах или в обход объекта рекреации.</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8.3.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 т.ч. воссоздание ассортимента растений. Оборудование и оснащение территории парка элементами благоустройства следует проектировать в соответствии с историко-культурным регламентом территории, на которой он расположен (при его наличии).</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8.4. Планировочная структура объектов рекреации должна соответствовать градостроительным, функциональным и природным особенностям территории муниципального образования. При проектировании благоустройства необходимо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891BDB" w:rsidRPr="00DD627A" w:rsidRDefault="00891BDB" w:rsidP="00891BDB">
      <w:pPr>
        <w:spacing w:after="0" w:line="5" w:lineRule="exact"/>
        <w:jc w:val="both"/>
        <w:rPr>
          <w:rFonts w:ascii="Times New Roman" w:eastAsia="Times New Roman" w:hAnsi="Times New Roman"/>
          <w:sz w:val="25"/>
          <w:szCs w:val="25"/>
          <w:lang w:eastAsia="ru-RU"/>
        </w:rPr>
      </w:pPr>
    </w:p>
    <w:p w:rsidR="00891BDB" w:rsidRPr="00DD627A" w:rsidRDefault="00891BDB" w:rsidP="00891BDB">
      <w:pPr>
        <w:tabs>
          <w:tab w:val="left" w:pos="1266"/>
        </w:tabs>
        <w:spacing w:after="0" w:line="240" w:lineRule="auto"/>
        <w:ind w:left="72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8.5.</w:t>
      </w:r>
      <w:r w:rsidRPr="00DD627A">
        <w:rPr>
          <w:rFonts w:ascii="Times New Roman" w:eastAsia="Times New Roman" w:hAnsi="Times New Roman"/>
          <w:sz w:val="25"/>
          <w:szCs w:val="25"/>
          <w:lang w:eastAsia="ru-RU"/>
        </w:rPr>
        <w:tab/>
        <w:t>При реконструкции объектов рекреации следует предусматривать:</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tabs>
          <w:tab w:val="left" w:pos="907"/>
        </w:tabs>
        <w:spacing w:after="0" w:line="234" w:lineRule="auto"/>
        <w:ind w:left="7"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для парков и садов: реконструкция планировочной структуры (например, изменение плотности </w:t>
      </w:r>
      <w:proofErr w:type="spellStart"/>
      <w:r w:rsidRPr="00DD627A">
        <w:rPr>
          <w:rFonts w:ascii="Times New Roman" w:eastAsia="Times New Roman" w:hAnsi="Times New Roman"/>
          <w:sz w:val="25"/>
          <w:szCs w:val="25"/>
          <w:lang w:eastAsia="ru-RU"/>
        </w:rPr>
        <w:t>дорожно-тропиночной</w:t>
      </w:r>
      <w:proofErr w:type="spellEnd"/>
      <w:r w:rsidRPr="00DD627A">
        <w:rPr>
          <w:rFonts w:ascii="Times New Roman" w:eastAsia="Times New Roman" w:hAnsi="Times New Roman"/>
          <w:sz w:val="25"/>
          <w:szCs w:val="25"/>
          <w:lang w:eastAsia="ru-RU"/>
        </w:rPr>
        <w:t xml:space="preserve"> сети), </w:t>
      </w:r>
      <w:proofErr w:type="spellStart"/>
      <w:r w:rsidRPr="00DD627A">
        <w:rPr>
          <w:rFonts w:ascii="Times New Roman" w:eastAsia="Times New Roman" w:hAnsi="Times New Roman"/>
          <w:sz w:val="25"/>
          <w:szCs w:val="25"/>
          <w:lang w:eastAsia="ru-RU"/>
        </w:rPr>
        <w:t>разреживание</w:t>
      </w:r>
      <w:proofErr w:type="spellEnd"/>
      <w:r w:rsidRPr="00DD627A">
        <w:rPr>
          <w:rFonts w:ascii="Times New Roman" w:eastAsia="Times New Roman" w:hAnsi="Times New Roman"/>
          <w:sz w:val="25"/>
          <w:szCs w:val="25"/>
          <w:lang w:eastAsia="ru-RU"/>
        </w:rPr>
        <w:t xml:space="preserve"> участков с повышенной плотностью насаждений, удаление больных, старых, недекоративных, потерявших декоративность </w:t>
      </w:r>
      <w:proofErr w:type="spellStart"/>
      <w:r w:rsidRPr="00DD627A">
        <w:rPr>
          <w:rFonts w:ascii="Times New Roman" w:eastAsia="Times New Roman" w:hAnsi="Times New Roman"/>
          <w:sz w:val="25"/>
          <w:szCs w:val="25"/>
          <w:lang w:eastAsia="ru-RU"/>
        </w:rPr>
        <w:t>деревьеврастений</w:t>
      </w:r>
      <w:proofErr w:type="spellEnd"/>
      <w:r w:rsidRPr="00DD627A">
        <w:rPr>
          <w:rFonts w:ascii="Times New Roman" w:eastAsia="Times New Roman" w:hAnsi="Times New Roman"/>
          <w:sz w:val="25"/>
          <w:szCs w:val="25"/>
          <w:lang w:eastAsia="ru-RU"/>
        </w:rPr>
        <w:t xml:space="preserve">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numPr>
          <w:ilvl w:val="1"/>
          <w:numId w:val="12"/>
        </w:numPr>
        <w:tabs>
          <w:tab w:val="left" w:pos="897"/>
        </w:tabs>
        <w:spacing w:after="0" w:line="237" w:lineRule="auto"/>
        <w:ind w:left="7"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для бульваров и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891BDB" w:rsidRPr="00DD627A" w:rsidRDefault="00891BDB" w:rsidP="00891BDB">
      <w:pPr>
        <w:tabs>
          <w:tab w:val="left" w:pos="1406"/>
        </w:tabs>
        <w:spacing w:after="0" w:line="240" w:lineRule="auto"/>
        <w:ind w:left="70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8.6.</w:t>
      </w:r>
      <w:r w:rsidRPr="00DD627A">
        <w:rPr>
          <w:rFonts w:ascii="Times New Roman" w:eastAsia="Times New Roman" w:hAnsi="Times New Roman"/>
          <w:sz w:val="25"/>
          <w:szCs w:val="25"/>
          <w:lang w:eastAsia="ru-RU"/>
        </w:rPr>
        <w:tab/>
        <w:t>Зоны отдыха.</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8.6.1. Зоны отдыха - территории, предназначенные и обустроенные для организации активного массового отдыха, купания и рекреации.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8.6.2. При проектировании зон отдыха в прибрежной части водоемов площадь </w:t>
      </w:r>
      <w:proofErr w:type="gramStart"/>
      <w:r w:rsidRPr="00DD627A">
        <w:rPr>
          <w:rFonts w:ascii="Times New Roman" w:eastAsia="Times New Roman" w:hAnsi="Times New Roman"/>
          <w:sz w:val="25"/>
          <w:szCs w:val="25"/>
          <w:lang w:eastAsia="ru-RU"/>
        </w:rPr>
        <w:t>пляжа</w:t>
      </w:r>
      <w:proofErr w:type="gramEnd"/>
      <w:r w:rsidRPr="00DD627A">
        <w:rPr>
          <w:rFonts w:ascii="Times New Roman" w:eastAsia="Times New Roman" w:hAnsi="Times New Roman"/>
          <w:sz w:val="25"/>
          <w:szCs w:val="25"/>
          <w:lang w:eastAsia="ru-RU"/>
        </w:rPr>
        <w:t xml:space="preserve"> и протяженность береговой линии пляжей принимаются по расчету количества посетителей.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8.6.3. </w:t>
      </w:r>
      <w:proofErr w:type="gramStart"/>
      <w:r w:rsidRPr="00DD627A">
        <w:rPr>
          <w:rFonts w:ascii="Times New Roman" w:eastAsia="Times New Roman" w:hAnsi="Times New Roman"/>
          <w:sz w:val="25"/>
          <w:szCs w:val="25"/>
          <w:lang w:eastAsia="ru-RU"/>
        </w:rPr>
        <w:t>Обязательный перечень элементов благоустройства на территории зоны отдыха: твердые виды покрытия проезда, комбинированные - дорожек (плитка, утопленная в газон), озеленение, скамьи, урны, малые контейнеры для мусора, оборудование пляжа (навесы от солнца, лежаки, кабинки для переодевания), туалетные кабины.</w:t>
      </w:r>
      <w:proofErr w:type="gramEnd"/>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2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8.6.5.  При проектировании озеленения территории объектов необходимо:</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right="20" w:firstLine="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-произвести оценку существующей растительности, состояния древесных растений и травянистого покрова;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-произвести выявление сухих поврежденных вредителями древесных растений, разработать мероприятия по их удалению с объектов;</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13"/>
        </w:numPr>
        <w:tabs>
          <w:tab w:val="left" w:pos="943"/>
        </w:tabs>
        <w:spacing w:after="0" w:line="234" w:lineRule="auto"/>
        <w:ind w:left="7"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обеспечить сохранение травяного покрова, древесно-кустарниковой и прибрежной растительности не менее</w:t>
      </w:r>
      <w:proofErr w:type="gramStart"/>
      <w:r w:rsidRPr="00DD627A">
        <w:rPr>
          <w:rFonts w:ascii="Times New Roman" w:eastAsia="Times New Roman" w:hAnsi="Times New Roman"/>
          <w:sz w:val="25"/>
          <w:szCs w:val="25"/>
          <w:lang w:eastAsia="ru-RU"/>
        </w:rPr>
        <w:t>,</w:t>
      </w:r>
      <w:proofErr w:type="gramEnd"/>
      <w:r w:rsidRPr="00DD627A">
        <w:rPr>
          <w:rFonts w:ascii="Times New Roman" w:eastAsia="Times New Roman" w:hAnsi="Times New Roman"/>
          <w:sz w:val="25"/>
          <w:szCs w:val="25"/>
          <w:lang w:eastAsia="ru-RU"/>
        </w:rPr>
        <w:t xml:space="preserve"> чем на 80 % общей площади зоны отдыха;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13"/>
        </w:numPr>
        <w:tabs>
          <w:tab w:val="left" w:pos="902"/>
        </w:tabs>
        <w:spacing w:after="0" w:line="236" w:lineRule="auto"/>
        <w:ind w:left="7"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обеспечить озеленение и формирование берегов водоема (берегоукрепительный пояс на оползневых и </w:t>
      </w:r>
      <w:proofErr w:type="spellStart"/>
      <w:r w:rsidRPr="00DD627A">
        <w:rPr>
          <w:rFonts w:ascii="Times New Roman" w:eastAsia="Times New Roman" w:hAnsi="Times New Roman"/>
          <w:sz w:val="25"/>
          <w:szCs w:val="25"/>
          <w:lang w:eastAsia="ru-RU"/>
        </w:rPr>
        <w:t>эрозируемых</w:t>
      </w:r>
      <w:proofErr w:type="spellEnd"/>
      <w:r w:rsidRPr="00DD627A">
        <w:rPr>
          <w:rFonts w:ascii="Times New Roman" w:eastAsia="Times New Roman" w:hAnsi="Times New Roman"/>
          <w:sz w:val="25"/>
          <w:szCs w:val="25"/>
          <w:lang w:eastAsia="ru-RU"/>
        </w:rPr>
        <w:t xml:space="preserve"> склонах, склоновые водозадерживающие пояса - головной дренаж и пр.);</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13"/>
        </w:numPr>
        <w:tabs>
          <w:tab w:val="left" w:pos="936"/>
        </w:tabs>
        <w:spacing w:after="0" w:line="234" w:lineRule="auto"/>
        <w:ind w:left="7"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обеспечить недопущение использования территории зоны отдыха для иных целей (выгуливания собак, устройства игровых городков, аттракционов и т.п.).</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8.9.</w:t>
      </w:r>
      <w:r w:rsidRPr="00DD627A">
        <w:rPr>
          <w:rFonts w:ascii="Times New Roman" w:eastAsia="Times New Roman" w:hAnsi="Times New Roman"/>
          <w:sz w:val="25"/>
          <w:szCs w:val="25"/>
          <w:lang w:eastAsia="ru-RU"/>
        </w:rPr>
        <w:tab/>
        <w:t>Скверы</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8.9.1. Скверы предназначены для организации кратковременного отдыха, прогулок, транзитных пешеходных передвижений.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8.9.2. Обязательный перечень элементов благоустройства на территории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8.9.3.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8.9.4. При озеленении скверов рекомендуется использовать приемы зрительного расширения озеленяемого пространства.</w:t>
      </w:r>
    </w:p>
    <w:p w:rsidR="00891BDB" w:rsidRPr="00DD627A" w:rsidRDefault="00891BDB" w:rsidP="00891BDB">
      <w:pPr>
        <w:spacing w:after="0" w:line="15"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8.9.5. Возможно размещение технического оборудования (тележки «вода», «мороженое»).</w:t>
      </w:r>
    </w:p>
    <w:p w:rsidR="00891BDB" w:rsidRPr="00DD627A" w:rsidRDefault="00891BDB" w:rsidP="00891BDB">
      <w:pPr>
        <w:tabs>
          <w:tab w:val="left" w:pos="720"/>
        </w:tabs>
        <w:spacing w:after="0" w:line="240" w:lineRule="auto"/>
        <w:rPr>
          <w:rFonts w:ascii="Times New Roman" w:eastAsia="Times New Roman" w:hAnsi="Times New Roman"/>
          <w:b/>
          <w:bCs/>
          <w:sz w:val="25"/>
          <w:szCs w:val="25"/>
          <w:lang w:eastAsia="ru-RU"/>
        </w:rPr>
      </w:pPr>
    </w:p>
    <w:p w:rsidR="00891BDB" w:rsidRPr="00DD627A" w:rsidRDefault="00891BDB" w:rsidP="00891BDB">
      <w:pPr>
        <w:numPr>
          <w:ilvl w:val="1"/>
          <w:numId w:val="10"/>
        </w:numPr>
        <w:tabs>
          <w:tab w:val="left" w:pos="720"/>
        </w:tabs>
        <w:spacing w:after="0" w:line="240" w:lineRule="auto"/>
        <w:ind w:left="720"/>
        <w:contextualSpacing/>
        <w:jc w:val="center"/>
        <w:rPr>
          <w:rFonts w:ascii="Times New Roman" w:hAnsi="Times New Roman"/>
          <w:b/>
          <w:bCs/>
          <w:sz w:val="25"/>
          <w:szCs w:val="25"/>
        </w:rPr>
      </w:pPr>
      <w:r w:rsidRPr="00DD627A">
        <w:rPr>
          <w:rFonts w:ascii="Times New Roman" w:hAnsi="Times New Roman"/>
          <w:b/>
          <w:bCs/>
          <w:sz w:val="25"/>
          <w:szCs w:val="25"/>
        </w:rPr>
        <w:t>БЛАГОУСТРОЙСТВО НА ТЕРРИТОРИЯХ ПРОИЗВОДСТВЕННОГО НАЗНАЧЕНИЯ</w:t>
      </w:r>
    </w:p>
    <w:p w:rsidR="00891BDB" w:rsidRPr="00DD627A" w:rsidRDefault="00891BDB" w:rsidP="00891BDB">
      <w:pPr>
        <w:spacing w:after="0" w:line="280"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9.1.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рекомендуется применять в соответствии с Приложением № 4 к настоящим Правилам.</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9.2.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proofErr w:type="spellStart"/>
      <w:r w:rsidRPr="00DD627A">
        <w:rPr>
          <w:rFonts w:ascii="Times New Roman" w:eastAsia="Times New Roman" w:hAnsi="Times New Roman"/>
          <w:sz w:val="25"/>
          <w:szCs w:val="25"/>
          <w:lang w:eastAsia="ru-RU"/>
        </w:rPr>
        <w:t>СанПиН</w:t>
      </w:r>
      <w:proofErr w:type="spellEnd"/>
      <w:r w:rsidRPr="00DD627A">
        <w:rPr>
          <w:rFonts w:ascii="Times New Roman" w:eastAsia="Times New Roman" w:hAnsi="Times New Roman"/>
          <w:sz w:val="25"/>
          <w:szCs w:val="25"/>
          <w:lang w:eastAsia="ru-RU"/>
        </w:rPr>
        <w:t xml:space="preserve"> 2.2.1/2.1.1.1200.</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9.3.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9.4. Озеленение рекомендуется формировать в виде живописных композиций, исключающих однообразие и монотонность.</w:t>
      </w:r>
    </w:p>
    <w:p w:rsidR="00891BDB" w:rsidRPr="00DD627A" w:rsidRDefault="00891BDB" w:rsidP="00891BDB">
      <w:pPr>
        <w:spacing w:after="0" w:line="285" w:lineRule="exact"/>
        <w:jc w:val="center"/>
        <w:rPr>
          <w:rFonts w:ascii="Times New Roman" w:eastAsia="Times New Roman" w:hAnsi="Times New Roman"/>
          <w:sz w:val="25"/>
          <w:szCs w:val="25"/>
          <w:lang w:eastAsia="ru-RU"/>
        </w:rPr>
      </w:pPr>
    </w:p>
    <w:p w:rsidR="00891BDB" w:rsidRPr="00DD627A" w:rsidRDefault="00891BDB" w:rsidP="00891BDB">
      <w:pPr>
        <w:numPr>
          <w:ilvl w:val="0"/>
          <w:numId w:val="14"/>
        </w:numPr>
        <w:tabs>
          <w:tab w:val="left" w:pos="1220"/>
        </w:tabs>
        <w:spacing w:after="0" w:line="240" w:lineRule="auto"/>
        <w:ind w:left="1220" w:hanging="370"/>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 xml:space="preserve">ОБЪЕКТЫ БЛАГОУСТРОЙСТВА НА ТЕРРИТОРИЯХ </w:t>
      </w:r>
      <w:proofErr w:type="gramStart"/>
      <w:r w:rsidRPr="00DD627A">
        <w:rPr>
          <w:rFonts w:ascii="Times New Roman" w:eastAsia="Times New Roman" w:hAnsi="Times New Roman"/>
          <w:b/>
          <w:bCs/>
          <w:sz w:val="25"/>
          <w:szCs w:val="25"/>
          <w:lang w:eastAsia="ru-RU"/>
        </w:rPr>
        <w:t>ТРАНСПОРТНОЙ</w:t>
      </w:r>
      <w:proofErr w:type="gramEnd"/>
      <w:r w:rsidRPr="00DD627A">
        <w:rPr>
          <w:rFonts w:ascii="Times New Roman" w:eastAsia="Times New Roman" w:hAnsi="Times New Roman"/>
          <w:b/>
          <w:bCs/>
          <w:sz w:val="25"/>
          <w:szCs w:val="25"/>
          <w:lang w:eastAsia="ru-RU"/>
        </w:rPr>
        <w:t xml:space="preserve"> И</w:t>
      </w:r>
    </w:p>
    <w:p w:rsidR="00891BDB" w:rsidRPr="00DD627A" w:rsidRDefault="00891BDB" w:rsidP="00891BDB">
      <w:pPr>
        <w:spacing w:after="0" w:line="1" w:lineRule="exact"/>
        <w:rPr>
          <w:rFonts w:ascii="Times New Roman" w:eastAsia="Times New Roman" w:hAnsi="Times New Roman"/>
          <w:b/>
          <w:bCs/>
          <w:sz w:val="25"/>
          <w:szCs w:val="25"/>
          <w:lang w:eastAsia="ru-RU"/>
        </w:rPr>
      </w:pPr>
    </w:p>
    <w:p w:rsidR="00891BDB" w:rsidRPr="00DD627A" w:rsidRDefault="00891BDB" w:rsidP="00891BDB">
      <w:pPr>
        <w:spacing w:after="0" w:line="240" w:lineRule="auto"/>
        <w:ind w:left="3140"/>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ИНЖЕНЕРНОЙ ИНФРАСТРУКТУРЫ</w:t>
      </w:r>
    </w:p>
    <w:p w:rsidR="00891BDB" w:rsidRPr="00DD627A" w:rsidRDefault="00891BDB" w:rsidP="00891BDB">
      <w:pPr>
        <w:spacing w:after="0" w:line="280"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10.1. Объектами нормирования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площади, транспортное сооружение.</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10.2. Проектирование комплексного благоустройства на территориях транспортных и инженерных коммуникаций населенного пункта следует вести с учетом </w:t>
      </w:r>
      <w:proofErr w:type="spellStart"/>
      <w:r w:rsidRPr="00DD627A">
        <w:rPr>
          <w:rFonts w:ascii="Times New Roman" w:eastAsia="Times New Roman" w:hAnsi="Times New Roman"/>
          <w:sz w:val="25"/>
          <w:szCs w:val="25"/>
          <w:lang w:eastAsia="ru-RU"/>
        </w:rPr>
        <w:t>СНиП</w:t>
      </w:r>
      <w:proofErr w:type="spellEnd"/>
      <w:r w:rsidRPr="00DD627A">
        <w:rPr>
          <w:rFonts w:ascii="Times New Roman" w:eastAsia="Times New Roman" w:hAnsi="Times New Roman"/>
          <w:sz w:val="25"/>
          <w:szCs w:val="25"/>
          <w:lang w:eastAsia="ru-RU"/>
        </w:rPr>
        <w:t xml:space="preserve"> 35-01, </w:t>
      </w:r>
      <w:proofErr w:type="spellStart"/>
      <w:r w:rsidRPr="00DD627A">
        <w:rPr>
          <w:rFonts w:ascii="Times New Roman" w:eastAsia="Times New Roman" w:hAnsi="Times New Roman"/>
          <w:sz w:val="25"/>
          <w:szCs w:val="25"/>
          <w:lang w:eastAsia="ru-RU"/>
        </w:rPr>
        <w:t>СНиП</w:t>
      </w:r>
      <w:proofErr w:type="spellEnd"/>
      <w:r w:rsidRPr="00DD627A">
        <w:rPr>
          <w:rFonts w:ascii="Times New Roman" w:eastAsia="Times New Roman" w:hAnsi="Times New Roman"/>
          <w:sz w:val="25"/>
          <w:szCs w:val="25"/>
          <w:lang w:eastAsia="ru-RU"/>
        </w:rPr>
        <w:t xml:space="preserve"> 2.05.02, ГОСТ </w:t>
      </w:r>
      <w:proofErr w:type="gramStart"/>
      <w:r w:rsidRPr="00DD627A">
        <w:rPr>
          <w:rFonts w:ascii="Times New Roman" w:eastAsia="Times New Roman" w:hAnsi="Times New Roman"/>
          <w:sz w:val="25"/>
          <w:szCs w:val="25"/>
          <w:lang w:eastAsia="ru-RU"/>
        </w:rPr>
        <w:t>Р</w:t>
      </w:r>
      <w:proofErr w:type="gramEnd"/>
      <w:r w:rsidRPr="00DD627A">
        <w:rPr>
          <w:rFonts w:ascii="Times New Roman" w:eastAsia="Times New Roman" w:hAnsi="Times New Roman"/>
          <w:sz w:val="25"/>
          <w:szCs w:val="25"/>
          <w:lang w:eastAsia="ru-RU"/>
        </w:rPr>
        <w:t xml:space="preserve">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рекомендуется вести преимущественно в проходных коллекторах.</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10.4.</w:t>
      </w:r>
      <w:r w:rsidRPr="00DD627A">
        <w:rPr>
          <w:rFonts w:ascii="Times New Roman" w:eastAsia="Times New Roman" w:hAnsi="Times New Roman"/>
          <w:sz w:val="25"/>
          <w:szCs w:val="25"/>
          <w:lang w:eastAsia="ru-RU"/>
        </w:rPr>
        <w:tab/>
        <w:t>Улицы и дороги.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6"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10.4.1. На  территории населенного пункта улицы и дороги местного значения.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10.4.2.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6" w:lineRule="auto"/>
        <w:ind w:right="20"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10.4.3. Знаки транспортных коммуникаций (дорожные знаки и указатели) регламентируют движение автотранспорта в границах поселения. Размеры, форма знаков, их цветовое решение определяются соответствующими государственными стандартами.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10.4.4. На въезде в поселение могут устанавливаться знаки информационно-декоративного характера с наименованием населенного пункта, а также схемы генерального плана. На схемах обозначаются маршруты движения транзитного транспорта, основные улицы, ориентиры, а также достопримечательности. Расположение указанных знаков и схем согласовывается на комиссии по безопасности дорожного движения.</w:t>
      </w: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10.4.5. Виды и конструкции дорожного покрытия проектируются с учетом категории улицы и обеспечением безопасности движения. Рекомендуемые материалы для покрытий улиц и дорог приведены в Приложении № 5 к настоящим Правилам.</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10.4.6. 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со </w:t>
      </w:r>
      <w:proofErr w:type="spellStart"/>
      <w:r w:rsidRPr="00DD627A">
        <w:rPr>
          <w:rFonts w:ascii="Times New Roman" w:eastAsia="Times New Roman" w:hAnsi="Times New Roman"/>
          <w:sz w:val="25"/>
          <w:szCs w:val="25"/>
          <w:lang w:eastAsia="ru-RU"/>
        </w:rPr>
        <w:t>СНиПами</w:t>
      </w:r>
      <w:proofErr w:type="spellEnd"/>
      <w:r w:rsidRPr="00DD627A">
        <w:rPr>
          <w:rFonts w:ascii="Times New Roman" w:eastAsia="Times New Roman" w:hAnsi="Times New Roman"/>
          <w:sz w:val="25"/>
          <w:szCs w:val="25"/>
          <w:lang w:eastAsia="ru-RU"/>
        </w:rPr>
        <w:t xml:space="preserve">. Возможно размещение деревьев в мощении. Необходимо предусматривать увеличение буферных зон между краем проезжей части и ближайшим рядом деревьев - за пределами зоны риска рекомендуется высаживать рекомендуемые для таких объектов растения (таблица 6 Приложения № 1 к настоящим Правилам). </w:t>
      </w:r>
    </w:p>
    <w:p w:rsidR="00891BDB" w:rsidRPr="00DD627A" w:rsidRDefault="00891BDB" w:rsidP="00891BDB">
      <w:pPr>
        <w:spacing w:after="0" w:line="2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10.4.7.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w:t>
      </w:r>
      <w:proofErr w:type="gramStart"/>
      <w:r w:rsidRPr="00DD627A">
        <w:rPr>
          <w:rFonts w:ascii="Times New Roman" w:eastAsia="Times New Roman" w:hAnsi="Times New Roman"/>
          <w:sz w:val="25"/>
          <w:szCs w:val="25"/>
          <w:lang w:eastAsia="ru-RU"/>
        </w:rPr>
        <w:t>Р</w:t>
      </w:r>
      <w:proofErr w:type="gramEnd"/>
      <w:r w:rsidRPr="00DD627A">
        <w:rPr>
          <w:rFonts w:ascii="Times New Roman" w:eastAsia="Times New Roman" w:hAnsi="Times New Roman"/>
          <w:sz w:val="25"/>
          <w:szCs w:val="25"/>
          <w:lang w:eastAsia="ru-RU"/>
        </w:rPr>
        <w:t xml:space="preserve"> 52289, ГОСТ 26804.</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6"/>
        </w:tabs>
        <w:spacing w:after="0" w:line="240" w:lineRule="auto"/>
        <w:ind w:left="70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10.5.</w:t>
      </w:r>
      <w:r w:rsidRPr="00DD627A">
        <w:rPr>
          <w:rFonts w:ascii="Times New Roman" w:eastAsia="Times New Roman" w:hAnsi="Times New Roman"/>
          <w:sz w:val="25"/>
          <w:szCs w:val="25"/>
          <w:lang w:eastAsia="ru-RU"/>
        </w:rPr>
        <w:tab/>
        <w:t>Площади.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10.5.1. </w:t>
      </w:r>
      <w:proofErr w:type="gramStart"/>
      <w:r w:rsidRPr="00DD627A">
        <w:rPr>
          <w:rFonts w:ascii="Times New Roman" w:eastAsia="Times New Roman" w:hAnsi="Times New Roman"/>
          <w:sz w:val="25"/>
          <w:szCs w:val="25"/>
          <w:lang w:eastAsia="ru-RU"/>
        </w:rPr>
        <w:t xml:space="preserve">По функциональному назначению площади обычно подразделяются на: главные (у зданий органов власти, общественных организаций), </w:t>
      </w:r>
      <w:proofErr w:type="spellStart"/>
      <w:r w:rsidRPr="00DD627A">
        <w:rPr>
          <w:rFonts w:ascii="Times New Roman" w:eastAsia="Times New Roman" w:hAnsi="Times New Roman"/>
          <w:sz w:val="25"/>
          <w:szCs w:val="25"/>
          <w:lang w:eastAsia="ru-RU"/>
        </w:rPr>
        <w:t>приобъектные</w:t>
      </w:r>
      <w:proofErr w:type="spellEnd"/>
      <w:r w:rsidRPr="00DD627A">
        <w:rPr>
          <w:rFonts w:ascii="Times New Roman" w:eastAsia="Times New Roman" w:hAnsi="Times New Roman"/>
          <w:sz w:val="25"/>
          <w:szCs w:val="25"/>
          <w:lang w:eastAsia="ru-RU"/>
        </w:rPr>
        <w:t xml:space="preserve"> (у театров, памятников, кинотеатров, музеев, торговых центров, стадионов, парков, рынков и др.), общественно-транспортные (у вокзалов, на въездах в город), мемориальные (у памятных объектов или мест), площади транспортных развязок.</w:t>
      </w:r>
      <w:proofErr w:type="gramEnd"/>
      <w:r w:rsidRPr="00DD627A">
        <w:rPr>
          <w:rFonts w:ascii="Times New Roman" w:eastAsia="Times New Roman" w:hAnsi="Times New Roman"/>
          <w:sz w:val="25"/>
          <w:szCs w:val="25"/>
          <w:lang w:eastAsia="ru-RU"/>
        </w:rPr>
        <w:t xml:space="preserve"> При проектировании благоустройства рекомендуется обеспечивать максимально возможное разделение пешеходного и транспортного движения, основных и местных транспортных потоков.</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10.5.2. Территории площади включают: проезжую часть, пешеходную часть, участки зеленых насаждений.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10.5.3. В зависимости от функционального назначения площади необходимо размещать следующие дополнительные элементы благоустройства: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на главных, </w:t>
      </w:r>
      <w:proofErr w:type="spellStart"/>
      <w:r w:rsidRPr="00DD627A">
        <w:rPr>
          <w:rFonts w:ascii="Times New Roman" w:eastAsia="Times New Roman" w:hAnsi="Times New Roman"/>
          <w:sz w:val="25"/>
          <w:szCs w:val="25"/>
          <w:lang w:eastAsia="ru-RU"/>
        </w:rPr>
        <w:t>приобъектных</w:t>
      </w:r>
      <w:proofErr w:type="spellEnd"/>
      <w:r w:rsidRPr="00DD627A">
        <w:rPr>
          <w:rFonts w:ascii="Times New Roman" w:eastAsia="Times New Roman" w:hAnsi="Times New Roman"/>
          <w:sz w:val="25"/>
          <w:szCs w:val="25"/>
          <w:lang w:eastAsia="ru-RU"/>
        </w:rPr>
        <w:t>, мемориальных площадях - произведения монументально-декоративного искусства, водные устройства (фонтаны), сцену;</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15"/>
        </w:numPr>
        <w:tabs>
          <w:tab w:val="left" w:pos="914"/>
        </w:tabs>
        <w:spacing w:after="0" w:line="236" w:lineRule="auto"/>
        <w:ind w:left="7"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10.5.4.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10.5.5. Места возможного проезда и временной парковки автомобилей на пешеходной части площади следует выделять цветом или фактурой покрытия, мобильным озеленением (контейнеры, вазоны), переносными ограждениями. Ширину прохода необходимо проектировать в соответствии с Приложением № 2 к настоящим Правилам.</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10.5.6. При озеленении площади следует использовать </w:t>
      </w:r>
      <w:proofErr w:type="spellStart"/>
      <w:r w:rsidRPr="00DD627A">
        <w:rPr>
          <w:rFonts w:ascii="Times New Roman" w:eastAsia="Times New Roman" w:hAnsi="Times New Roman"/>
          <w:sz w:val="25"/>
          <w:szCs w:val="25"/>
          <w:lang w:eastAsia="ru-RU"/>
        </w:rPr>
        <w:t>периметральное</w:t>
      </w:r>
      <w:proofErr w:type="spellEnd"/>
      <w:r w:rsidRPr="00DD627A">
        <w:rPr>
          <w:rFonts w:ascii="Times New Roman" w:eastAsia="Times New Roman" w:hAnsi="Times New Roman"/>
          <w:sz w:val="25"/>
          <w:szCs w:val="25"/>
          <w:lang w:eastAsia="ru-RU"/>
        </w:rPr>
        <w:t xml:space="preserve"> озеленение, насаждения в центре площади (сквер или островок безопасности), а также совмещение этих приемов. </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10.6.</w:t>
      </w:r>
      <w:r w:rsidRPr="00DD627A">
        <w:rPr>
          <w:rFonts w:ascii="Times New Roman" w:eastAsia="Times New Roman" w:hAnsi="Times New Roman"/>
          <w:sz w:val="25"/>
          <w:szCs w:val="25"/>
          <w:lang w:eastAsia="ru-RU"/>
        </w:rPr>
        <w:tab/>
        <w:t>Пешеходные переходы</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10.6.1. Пешеходные переходы следует размещать в местах пересечения основных пешеходных коммуникаций с городскими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10.6.2.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10.6.3. Необходимо обеспечить в зоне наземного пешеходного перехода дополнительное освещение, отчетливо выделяющее его на проезжей части.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10.6.4. Если в составе наземного пешеходного перехода расположен «островок безопасности», приподнятый над уровнем дорожного полотна, в нем рекомендуется предусматривать проезд шириной не менее </w:t>
      </w:r>
      <w:smartTag w:uri="urn:schemas-microsoft-com:office:smarttags" w:element="metricconverter">
        <w:smartTagPr>
          <w:attr w:name="ProductID" w:val="0,9 м"/>
        </w:smartTagPr>
        <w:r w:rsidRPr="00DD627A">
          <w:rPr>
            <w:rFonts w:ascii="Times New Roman" w:eastAsia="Times New Roman" w:hAnsi="Times New Roman"/>
            <w:sz w:val="25"/>
            <w:szCs w:val="25"/>
            <w:lang w:eastAsia="ru-RU"/>
          </w:rPr>
          <w:t>0,9 м</w:t>
        </w:r>
      </w:smartTag>
      <w:r w:rsidRPr="00DD627A">
        <w:rPr>
          <w:rFonts w:ascii="Times New Roman" w:eastAsia="Times New Roman" w:hAnsi="Times New Roman"/>
          <w:sz w:val="25"/>
          <w:szCs w:val="25"/>
          <w:lang w:eastAsia="ru-RU"/>
        </w:rPr>
        <w:t xml:space="preserve"> в уровне транспортного полотна для беспрепятственного передвижения колясок (детских, инвалидных, хозяйственных).</w:t>
      </w:r>
    </w:p>
    <w:p w:rsidR="00891BDB" w:rsidRPr="00DD627A" w:rsidRDefault="00891BDB" w:rsidP="00891BDB">
      <w:pPr>
        <w:spacing w:after="0" w:line="290"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10.7. Технические зоны транспортных, инженерных коммуникаций, </w:t>
      </w:r>
      <w:proofErr w:type="spellStart"/>
      <w:r w:rsidRPr="00DD627A">
        <w:rPr>
          <w:rFonts w:ascii="Times New Roman" w:eastAsia="Times New Roman" w:hAnsi="Times New Roman"/>
          <w:sz w:val="25"/>
          <w:szCs w:val="25"/>
          <w:lang w:eastAsia="ru-RU"/>
        </w:rPr>
        <w:t>водоохранные</w:t>
      </w:r>
      <w:proofErr w:type="spellEnd"/>
      <w:r w:rsidRPr="00DD627A">
        <w:rPr>
          <w:rFonts w:ascii="Times New Roman" w:eastAsia="Times New Roman" w:hAnsi="Times New Roman"/>
          <w:sz w:val="25"/>
          <w:szCs w:val="25"/>
          <w:lang w:eastAsia="ru-RU"/>
        </w:rPr>
        <w:t xml:space="preserve"> зоны. </w:t>
      </w: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10.7.1. На   территории   населенного   пункта   предусматривают   следующие   виды технических  (охранно-эксплуатационных)  зон,  выделяемые  линиями  градостроительного регулирования:  коллекторов  и  трубопроводов,  кабелей  высокого  и низкого напряжения, слабых токов, линий высоковольтных передач,</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10.7.2. </w:t>
      </w:r>
      <w:proofErr w:type="gramStart"/>
      <w:r w:rsidRPr="00DD627A">
        <w:rPr>
          <w:rFonts w:ascii="Times New Roman" w:eastAsia="Times New Roman" w:hAnsi="Times New Roman"/>
          <w:sz w:val="25"/>
          <w:szCs w:val="25"/>
          <w:lang w:eastAsia="ru-RU"/>
        </w:rPr>
        <w:t xml:space="preserve">На территории выделенных технических (охранных) зон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w:t>
      </w:r>
      <w:r w:rsidRPr="00DD627A">
        <w:rPr>
          <w:rFonts w:ascii="Times New Roman" w:eastAsia="Times New Roman" w:hAnsi="Times New Roman"/>
          <w:sz w:val="25"/>
          <w:szCs w:val="25"/>
          <w:lang w:eastAsia="ru-RU"/>
        </w:rPr>
        <w:lastRenderedPageBreak/>
        <w:t>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w:t>
      </w:r>
      <w:proofErr w:type="gramEnd"/>
      <w:r w:rsidRPr="00DD627A">
        <w:rPr>
          <w:rFonts w:ascii="Times New Roman" w:eastAsia="Times New Roman" w:hAnsi="Times New Roman"/>
          <w:sz w:val="25"/>
          <w:szCs w:val="25"/>
          <w:lang w:eastAsia="ru-RU"/>
        </w:rPr>
        <w:t xml:space="preserve"> эксплуатации проходящих в технической зоне коммуникаций.</w:t>
      </w:r>
    </w:p>
    <w:p w:rsidR="00891BDB" w:rsidRPr="00DD627A" w:rsidRDefault="00891BDB" w:rsidP="00891BDB">
      <w:pPr>
        <w:spacing w:after="0" w:line="19"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10.7.3. Знаки инженерных коммуникаций обеспечивают информацию об инженерных сетях и сооружениях и устанавливаются службами и организациями, в ведении которых находятся эти коммуникации, в целях обеспечения их эксплуатации и сохранности при производстве земляных и строительных работ.</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10.7.4. В зоне линий высоковольтных передач напряжением менее 110 кВт возможно размещение площадок для выгула и дрессировки собак. Озеленение следует проектировать в виде цветников и газонов по внешнему краю зоны, далее - посадок кустарника и групп </w:t>
      </w:r>
      <w:proofErr w:type="spellStart"/>
      <w:r w:rsidRPr="00DD627A">
        <w:rPr>
          <w:rFonts w:ascii="Times New Roman" w:eastAsia="Times New Roman" w:hAnsi="Times New Roman"/>
          <w:sz w:val="25"/>
          <w:szCs w:val="25"/>
          <w:lang w:eastAsia="ru-RU"/>
        </w:rPr>
        <w:t>низкорастущих</w:t>
      </w:r>
      <w:proofErr w:type="spellEnd"/>
      <w:r w:rsidRPr="00DD627A">
        <w:rPr>
          <w:rFonts w:ascii="Times New Roman" w:eastAsia="Times New Roman" w:hAnsi="Times New Roman"/>
          <w:sz w:val="25"/>
          <w:szCs w:val="25"/>
          <w:lang w:eastAsia="ru-RU"/>
        </w:rPr>
        <w:t xml:space="preserve"> деревьев с поверхностной (неглубокой) корневой системой.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10.7.5. Благоустройство полосы отвода железной дороги следует проектировать с учетом </w:t>
      </w:r>
      <w:proofErr w:type="spellStart"/>
      <w:r w:rsidRPr="00DD627A">
        <w:rPr>
          <w:rFonts w:ascii="Times New Roman" w:eastAsia="Times New Roman" w:hAnsi="Times New Roman"/>
          <w:sz w:val="25"/>
          <w:szCs w:val="25"/>
          <w:lang w:eastAsia="ru-RU"/>
        </w:rPr>
        <w:t>СНиП</w:t>
      </w:r>
      <w:proofErr w:type="spellEnd"/>
      <w:r w:rsidRPr="00DD627A">
        <w:rPr>
          <w:rFonts w:ascii="Times New Roman" w:eastAsia="Times New Roman" w:hAnsi="Times New Roman"/>
          <w:sz w:val="25"/>
          <w:szCs w:val="25"/>
          <w:lang w:eastAsia="ru-RU"/>
        </w:rPr>
        <w:t xml:space="preserve"> 32-01.</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10.7.6. Благоустройство территорий </w:t>
      </w:r>
      <w:proofErr w:type="spellStart"/>
      <w:r w:rsidRPr="00DD627A">
        <w:rPr>
          <w:rFonts w:ascii="Times New Roman" w:eastAsia="Times New Roman" w:hAnsi="Times New Roman"/>
          <w:sz w:val="25"/>
          <w:szCs w:val="25"/>
          <w:lang w:eastAsia="ru-RU"/>
        </w:rPr>
        <w:t>водоохранных</w:t>
      </w:r>
      <w:proofErr w:type="spellEnd"/>
      <w:r w:rsidRPr="00DD627A">
        <w:rPr>
          <w:rFonts w:ascii="Times New Roman" w:eastAsia="Times New Roman" w:hAnsi="Times New Roman"/>
          <w:sz w:val="25"/>
          <w:szCs w:val="25"/>
          <w:lang w:eastAsia="ru-RU"/>
        </w:rPr>
        <w:t xml:space="preserve"> зон следует проектировать в соответствии с водным законодательством.</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10.8.</w:t>
      </w:r>
      <w:r w:rsidRPr="00DD627A">
        <w:rPr>
          <w:rFonts w:ascii="Times New Roman" w:eastAsia="Times New Roman" w:hAnsi="Times New Roman"/>
          <w:sz w:val="25"/>
          <w:szCs w:val="25"/>
          <w:lang w:eastAsia="ru-RU"/>
        </w:rPr>
        <w:tab/>
        <w:t>Велосипедная инфраструктура</w:t>
      </w:r>
    </w:p>
    <w:p w:rsidR="00891BDB" w:rsidRPr="00DD627A" w:rsidRDefault="00891BDB" w:rsidP="00891BDB">
      <w:pPr>
        <w:spacing w:after="0" w:line="10"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10.8.1. Велосипедные пути должны связывать все части деревни (поселка, села), создавая условия для беспрепятственного передвижения на велосипеде.</w:t>
      </w:r>
    </w:p>
    <w:p w:rsidR="00891BDB" w:rsidRPr="00DD627A" w:rsidRDefault="00891BDB" w:rsidP="00891BDB">
      <w:pPr>
        <w:spacing w:after="0" w:line="238"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10.8.2. Типология объектов велосипедной инфраструктуры зависит от их функции (транспортная или рекреационная), роли в масштабе деревн</w:t>
      </w:r>
      <w:proofErr w:type="gramStart"/>
      <w:r w:rsidRPr="00DD627A">
        <w:rPr>
          <w:rFonts w:ascii="Times New Roman" w:eastAsia="Times New Roman" w:hAnsi="Times New Roman"/>
          <w:sz w:val="25"/>
          <w:szCs w:val="25"/>
          <w:lang w:eastAsia="ru-RU"/>
        </w:rPr>
        <w:t>и(</w:t>
      </w:r>
      <w:proofErr w:type="gramEnd"/>
      <w:r w:rsidRPr="00DD627A">
        <w:rPr>
          <w:rFonts w:ascii="Times New Roman" w:eastAsia="Times New Roman" w:hAnsi="Times New Roman"/>
          <w:sz w:val="25"/>
          <w:szCs w:val="25"/>
          <w:lang w:eastAsia="ru-RU"/>
        </w:rPr>
        <w:t xml:space="preserve">поселка, села) и характеристик автомобильного и пешеходного трафика пространств, в которые интегрируется </w:t>
      </w:r>
      <w:proofErr w:type="spellStart"/>
      <w:r w:rsidRPr="00DD627A">
        <w:rPr>
          <w:rFonts w:ascii="Times New Roman" w:eastAsia="Times New Roman" w:hAnsi="Times New Roman"/>
          <w:sz w:val="25"/>
          <w:szCs w:val="25"/>
          <w:lang w:eastAsia="ru-RU"/>
        </w:rPr>
        <w:t>велодвижение</w:t>
      </w:r>
      <w:proofErr w:type="spellEnd"/>
      <w:r w:rsidRPr="00DD627A">
        <w:rPr>
          <w:rFonts w:ascii="Times New Roman" w:eastAsia="Times New Roman" w:hAnsi="Times New Roman"/>
          <w:sz w:val="25"/>
          <w:szCs w:val="25"/>
          <w:lang w:eastAsia="ru-RU"/>
        </w:rPr>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населенного пункта, до полного отсутствия выделенных велодорожек или </w:t>
      </w:r>
      <w:proofErr w:type="spellStart"/>
      <w:r w:rsidRPr="00DD627A">
        <w:rPr>
          <w:rFonts w:ascii="Times New Roman" w:eastAsia="Times New Roman" w:hAnsi="Times New Roman"/>
          <w:sz w:val="25"/>
          <w:szCs w:val="25"/>
          <w:lang w:eastAsia="ru-RU"/>
        </w:rPr>
        <w:t>велополос</w:t>
      </w:r>
      <w:proofErr w:type="spellEnd"/>
      <w:r w:rsidRPr="00DD627A">
        <w:rPr>
          <w:rFonts w:ascii="Times New Roman" w:eastAsia="Times New Roman" w:hAnsi="Times New Roman"/>
          <w:sz w:val="25"/>
          <w:szCs w:val="25"/>
          <w:lang w:eastAsia="ru-RU"/>
        </w:rPr>
        <w:t xml:space="preserve"> на местных улицах и проездах, где скоростной режим не превышает </w:t>
      </w:r>
      <w:smartTag w:uri="urn:schemas-microsoft-com:office:smarttags" w:element="metricconverter">
        <w:smartTagPr>
          <w:attr w:name="ProductID" w:val="30 км/ч"/>
        </w:smartTagPr>
        <w:r w:rsidRPr="00DD627A">
          <w:rPr>
            <w:rFonts w:ascii="Times New Roman" w:eastAsia="Times New Roman" w:hAnsi="Times New Roman"/>
            <w:sz w:val="25"/>
            <w:szCs w:val="25"/>
            <w:lang w:eastAsia="ru-RU"/>
          </w:rPr>
          <w:t>30 км/ч</w:t>
        </w:r>
      </w:smartTag>
      <w:r w:rsidRPr="00DD627A">
        <w:rPr>
          <w:rFonts w:ascii="Times New Roman" w:eastAsia="Times New Roman" w:hAnsi="Times New Roman"/>
          <w:sz w:val="25"/>
          <w:szCs w:val="25"/>
          <w:lang w:eastAsia="ru-RU"/>
        </w:rPr>
        <w:t>.</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10.8.3.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w:t>
      </w:r>
      <w:proofErr w:type="spellStart"/>
      <w:r w:rsidRPr="00DD627A">
        <w:rPr>
          <w:rFonts w:ascii="Times New Roman" w:eastAsia="Times New Roman" w:hAnsi="Times New Roman"/>
          <w:sz w:val="25"/>
          <w:szCs w:val="25"/>
          <w:lang w:eastAsia="ru-RU"/>
        </w:rPr>
        <w:t>велодвижения</w:t>
      </w:r>
      <w:proofErr w:type="spellEnd"/>
      <w:r w:rsidRPr="00DD627A">
        <w:rPr>
          <w:rFonts w:ascii="Times New Roman" w:eastAsia="Times New Roman" w:hAnsi="Times New Roman"/>
          <w:sz w:val="25"/>
          <w:szCs w:val="25"/>
          <w:lang w:eastAsia="ru-RU"/>
        </w:rPr>
        <w:t xml:space="preserve">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в необходимый пункт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891BDB" w:rsidRPr="00DD627A" w:rsidRDefault="00891BDB" w:rsidP="00891BDB">
      <w:pPr>
        <w:spacing w:after="0" w:line="16"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10.8.4. Для эффективного использования велосипедного передвижения необходимо предусмотреть следующие меры:</w:t>
      </w:r>
    </w:p>
    <w:p w:rsidR="00891BDB" w:rsidRPr="00DD627A" w:rsidRDefault="00891BDB" w:rsidP="00891BDB">
      <w:pPr>
        <w:spacing w:after="0" w:line="2" w:lineRule="exact"/>
        <w:jc w:val="both"/>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867"/>
        </w:tabs>
        <w:spacing w:after="0" w:line="240" w:lineRule="auto"/>
        <w:ind w:left="867" w:hanging="14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маршруты велодорожек, интегрированные в единую замкнутую систему;</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871"/>
        </w:tabs>
        <w:spacing w:after="0" w:line="234" w:lineRule="auto"/>
        <w:ind w:left="7" w:right="20"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комфортные и безопасные пересечения </w:t>
      </w:r>
      <w:proofErr w:type="spellStart"/>
      <w:r w:rsidRPr="00DD627A">
        <w:rPr>
          <w:rFonts w:ascii="Times New Roman" w:eastAsia="Times New Roman" w:hAnsi="Times New Roman"/>
          <w:sz w:val="25"/>
          <w:szCs w:val="25"/>
          <w:lang w:eastAsia="ru-RU"/>
        </w:rPr>
        <w:t>веломаршрутов</w:t>
      </w:r>
      <w:proofErr w:type="spellEnd"/>
      <w:r w:rsidRPr="00DD627A">
        <w:rPr>
          <w:rFonts w:ascii="Times New Roman" w:eastAsia="Times New Roman" w:hAnsi="Times New Roman"/>
          <w:sz w:val="25"/>
          <w:szCs w:val="25"/>
          <w:lang w:eastAsia="ru-RU"/>
        </w:rPr>
        <w:t xml:space="preserve"> на перекрестках пешеходного и автомобильного движения;</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866"/>
        </w:tabs>
        <w:spacing w:after="0" w:line="236" w:lineRule="auto"/>
        <w:ind w:left="7"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снижение общей скорости движения автомобильного транспорта,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891BDB" w:rsidRPr="00DD627A" w:rsidRDefault="00891BDB" w:rsidP="00891BDB">
      <w:pPr>
        <w:spacing w:after="0" w:line="1" w:lineRule="exact"/>
        <w:jc w:val="both"/>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867"/>
        </w:tabs>
        <w:spacing w:after="0" w:line="240" w:lineRule="auto"/>
        <w:ind w:left="867" w:hanging="14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организация </w:t>
      </w:r>
      <w:proofErr w:type="spellStart"/>
      <w:r w:rsidRPr="00DD627A">
        <w:rPr>
          <w:rFonts w:ascii="Times New Roman" w:eastAsia="Times New Roman" w:hAnsi="Times New Roman"/>
          <w:sz w:val="25"/>
          <w:szCs w:val="25"/>
          <w:lang w:eastAsia="ru-RU"/>
        </w:rPr>
        <w:t>безбарьерной</w:t>
      </w:r>
      <w:proofErr w:type="spellEnd"/>
      <w:r w:rsidRPr="00DD627A">
        <w:rPr>
          <w:rFonts w:ascii="Times New Roman" w:eastAsia="Times New Roman" w:hAnsi="Times New Roman"/>
          <w:sz w:val="25"/>
          <w:szCs w:val="25"/>
          <w:lang w:eastAsia="ru-RU"/>
        </w:rPr>
        <w:t xml:space="preserve"> среды в зонах перепада высот на маршруте;</w:t>
      </w:r>
    </w:p>
    <w:p w:rsidR="00891BDB" w:rsidRPr="00DD627A" w:rsidRDefault="00891BDB" w:rsidP="00891BDB">
      <w:pPr>
        <w:tabs>
          <w:tab w:val="left" w:pos="867"/>
        </w:tabs>
        <w:spacing w:after="0" w:line="240" w:lineRule="auto"/>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ab/>
        <w:t>организация велодорожек не только в прогулочных зонах, но и на маршрутах, ведущих зонам ТПУ (транспортно-пересадочных узлов) и остановкам внеуличного транспорта;</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950"/>
        </w:tabs>
        <w:spacing w:after="0" w:line="234" w:lineRule="auto"/>
        <w:ind w:left="7" w:right="20"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безопасные </w:t>
      </w:r>
      <w:proofErr w:type="spellStart"/>
      <w:r w:rsidRPr="00DD627A">
        <w:rPr>
          <w:rFonts w:ascii="Times New Roman" w:eastAsia="Times New Roman" w:hAnsi="Times New Roman"/>
          <w:sz w:val="25"/>
          <w:szCs w:val="25"/>
          <w:lang w:eastAsia="ru-RU"/>
        </w:rPr>
        <w:t>велопарковки</w:t>
      </w:r>
      <w:proofErr w:type="spellEnd"/>
      <w:r w:rsidRPr="00DD627A">
        <w:rPr>
          <w:rFonts w:ascii="Times New Roman" w:eastAsia="Times New Roman" w:hAnsi="Times New Roman"/>
          <w:sz w:val="25"/>
          <w:szCs w:val="25"/>
          <w:lang w:eastAsia="ru-RU"/>
        </w:rPr>
        <w:t xml:space="preserve"> с ответственным хранением в зонах ТПУ и остановок внеуличного транспорта, а также в районных центрах активности.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right="20" w:firstLine="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10.8.5. Для круглогодичного использования велосипеда необходимо предусмотреть следующие меры:</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926"/>
        </w:tabs>
        <w:spacing w:after="0" w:line="234" w:lineRule="auto"/>
        <w:ind w:left="7"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867"/>
        </w:tabs>
        <w:spacing w:after="0" w:line="240" w:lineRule="auto"/>
        <w:ind w:left="867"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зимний период отдать приоритет в обслуживании с проезжей части велодорожкам;</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897"/>
        </w:tabs>
        <w:spacing w:after="0" w:line="234" w:lineRule="auto"/>
        <w:ind w:left="7"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использовать современные технологические решения для обслуживания велодорожек зимой, например, подогрев поверхности;</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1"/>
          <w:numId w:val="16"/>
        </w:numPr>
        <w:tabs>
          <w:tab w:val="left" w:pos="867"/>
        </w:tabs>
        <w:spacing w:after="0" w:line="240" w:lineRule="auto"/>
        <w:ind w:left="867"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все велодорожки должны быть освещены;</w:t>
      </w:r>
    </w:p>
    <w:p w:rsidR="00891BDB" w:rsidRPr="00DD627A" w:rsidRDefault="00891BDB" w:rsidP="00891BDB">
      <w:pPr>
        <w:numPr>
          <w:ilvl w:val="1"/>
          <w:numId w:val="16"/>
        </w:numPr>
        <w:tabs>
          <w:tab w:val="left" w:pos="867"/>
        </w:tabs>
        <w:spacing w:after="0" w:line="240" w:lineRule="auto"/>
        <w:ind w:left="867"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наиболее </w:t>
      </w:r>
      <w:proofErr w:type="gramStart"/>
      <w:r w:rsidRPr="00DD627A">
        <w:rPr>
          <w:rFonts w:ascii="Times New Roman" w:eastAsia="Times New Roman" w:hAnsi="Times New Roman"/>
          <w:sz w:val="25"/>
          <w:szCs w:val="25"/>
          <w:lang w:eastAsia="ru-RU"/>
        </w:rPr>
        <w:t>загруженные</w:t>
      </w:r>
      <w:proofErr w:type="gramEnd"/>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веломаршруты</w:t>
      </w:r>
      <w:proofErr w:type="spellEnd"/>
      <w:r w:rsidRPr="00DD627A">
        <w:rPr>
          <w:rFonts w:ascii="Times New Roman" w:eastAsia="Times New Roman" w:hAnsi="Times New Roman"/>
          <w:sz w:val="25"/>
          <w:szCs w:val="25"/>
          <w:lang w:eastAsia="ru-RU"/>
        </w:rPr>
        <w:t xml:space="preserve"> могут быть крытыми;</w:t>
      </w:r>
    </w:p>
    <w:p w:rsidR="00891BDB" w:rsidRPr="00DD627A" w:rsidRDefault="00891BDB" w:rsidP="00891BDB">
      <w:pPr>
        <w:numPr>
          <w:ilvl w:val="1"/>
          <w:numId w:val="16"/>
        </w:numPr>
        <w:tabs>
          <w:tab w:val="left" w:pos="867"/>
        </w:tabs>
        <w:spacing w:after="0" w:line="240" w:lineRule="auto"/>
        <w:ind w:left="867" w:hanging="147"/>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велопарковки</w:t>
      </w:r>
      <w:proofErr w:type="spellEnd"/>
      <w:r w:rsidRPr="00DD627A">
        <w:rPr>
          <w:rFonts w:ascii="Times New Roman" w:eastAsia="Times New Roman" w:hAnsi="Times New Roman"/>
          <w:sz w:val="25"/>
          <w:szCs w:val="25"/>
          <w:lang w:eastAsia="ru-RU"/>
        </w:rPr>
        <w:t xml:space="preserve"> большой вместимости проектировать </w:t>
      </w:r>
      <w:proofErr w:type="gramStart"/>
      <w:r w:rsidRPr="00DD627A">
        <w:rPr>
          <w:rFonts w:ascii="Times New Roman" w:eastAsia="Times New Roman" w:hAnsi="Times New Roman"/>
          <w:sz w:val="25"/>
          <w:szCs w:val="25"/>
          <w:lang w:eastAsia="ru-RU"/>
        </w:rPr>
        <w:t>крытыми</w:t>
      </w:r>
      <w:proofErr w:type="gramEnd"/>
      <w:r w:rsidRPr="00DD627A">
        <w:rPr>
          <w:rFonts w:ascii="Times New Roman" w:eastAsia="Times New Roman" w:hAnsi="Times New Roman"/>
          <w:sz w:val="25"/>
          <w:szCs w:val="25"/>
          <w:lang w:eastAsia="ru-RU"/>
        </w:rPr>
        <w:t>;</w:t>
      </w:r>
    </w:p>
    <w:p w:rsidR="00891BDB" w:rsidRPr="00DD627A" w:rsidRDefault="00891BDB" w:rsidP="00891BDB">
      <w:pPr>
        <w:numPr>
          <w:ilvl w:val="1"/>
          <w:numId w:val="16"/>
        </w:numPr>
        <w:tabs>
          <w:tab w:val="left" w:pos="867"/>
        </w:tabs>
        <w:spacing w:after="0" w:line="240" w:lineRule="auto"/>
        <w:ind w:left="867"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 зимний период использовать </w:t>
      </w:r>
      <w:proofErr w:type="spellStart"/>
      <w:r w:rsidRPr="00DD627A">
        <w:rPr>
          <w:rFonts w:ascii="Times New Roman" w:eastAsia="Times New Roman" w:hAnsi="Times New Roman"/>
          <w:sz w:val="25"/>
          <w:szCs w:val="25"/>
          <w:lang w:eastAsia="ru-RU"/>
        </w:rPr>
        <w:t>шипованную</w:t>
      </w:r>
      <w:proofErr w:type="spellEnd"/>
      <w:r w:rsidRPr="00DD627A">
        <w:rPr>
          <w:rFonts w:ascii="Times New Roman" w:eastAsia="Times New Roman" w:hAnsi="Times New Roman"/>
          <w:sz w:val="25"/>
          <w:szCs w:val="25"/>
          <w:lang w:eastAsia="ru-RU"/>
        </w:rPr>
        <w:t xml:space="preserve"> резину для велосипедов.</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numPr>
          <w:ilvl w:val="0"/>
          <w:numId w:val="17"/>
        </w:numPr>
        <w:tabs>
          <w:tab w:val="left" w:pos="2587"/>
        </w:tabs>
        <w:spacing w:after="0" w:line="240" w:lineRule="auto"/>
        <w:ind w:left="2587" w:hanging="366"/>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ГОРОДСКОЕ ОФОРМЛЕНИЕ И ИНФОРМАЦИЯ</w:t>
      </w:r>
    </w:p>
    <w:p w:rsidR="00891BDB" w:rsidRPr="00DD627A" w:rsidRDefault="00891BDB" w:rsidP="00891BDB">
      <w:pPr>
        <w:spacing w:after="0" w:line="244" w:lineRule="exact"/>
        <w:rPr>
          <w:rFonts w:ascii="Times New Roman" w:eastAsia="Times New Roman" w:hAnsi="Times New Roman"/>
          <w:sz w:val="25"/>
          <w:szCs w:val="25"/>
          <w:lang w:eastAsia="ru-RU"/>
        </w:rPr>
      </w:pPr>
    </w:p>
    <w:p w:rsidR="00891BDB" w:rsidRPr="00DD627A" w:rsidRDefault="00891BDB" w:rsidP="00891BDB">
      <w:pPr>
        <w:tabs>
          <w:tab w:val="left" w:pos="1406"/>
        </w:tabs>
        <w:spacing w:after="0" w:line="240" w:lineRule="auto"/>
        <w:ind w:left="72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w:t>
      </w:r>
      <w:r w:rsidRPr="00DD627A">
        <w:rPr>
          <w:rFonts w:ascii="Times New Roman" w:eastAsia="Times New Roman" w:hAnsi="Times New Roman"/>
          <w:sz w:val="25"/>
          <w:szCs w:val="25"/>
          <w:lang w:eastAsia="ru-RU"/>
        </w:rPr>
        <w:tab/>
        <w:t>Вывески, реклама и витрины.</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11.1.1. Установка информационных конструкций (далее вывесок), а также размещение афиш, плакатов, листовок, объявлений производится исключительно в отведенных для этих целей местах (щитах, тумбах и т.п.) по согласованию с администрацией.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11.1.2. Размещение рекламно-информационных элементов в придорожной зоне подлежит согласованию с ОГИБДД МВД России «Брянский».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11.1.3. Информация предвыборной агитации размещается в специальных местах, согласованных с администрацией, либо на зданиях, сооружениях и др. объектах с согласия собственников или владельцев указанных объектов. Уборка агитационных материалов осуществляется после проведения агитационной кампании.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11.1.4. Юридические лица и граждане, осуществившие размещение рекламно-информационных элементов, объявлений, плакатов, афиш, листовок и т.п. без соответствующих разрешений, а также в местах, не предусмотренных для этих целей, несут административную ответственность в соответствии с действующим законодательством.</w:t>
      </w: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11.1.5. Объекты торговли должны иметь одну или несколько информационных табличек (по количеству входов для населения) с указанием следующей обязательной информации о предприятии:</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numPr>
          <w:ilvl w:val="0"/>
          <w:numId w:val="18"/>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зарегистрированное (юридическое) наименование организации;</w:t>
      </w:r>
    </w:p>
    <w:p w:rsidR="00891BDB" w:rsidRPr="00DD627A" w:rsidRDefault="00891BDB" w:rsidP="00891BDB">
      <w:pPr>
        <w:numPr>
          <w:ilvl w:val="0"/>
          <w:numId w:val="18"/>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организационно-правовая форма;</w:t>
      </w:r>
    </w:p>
    <w:p w:rsidR="00891BDB" w:rsidRPr="00DD627A" w:rsidRDefault="00891BDB" w:rsidP="00891BDB">
      <w:pPr>
        <w:numPr>
          <w:ilvl w:val="0"/>
          <w:numId w:val="18"/>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режим работы организации.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Информационные таблички должны размещаться на стене здания рядом с входом в торговый объект либо на двери входа так, чтобы их хорошо видели посетители. Информационные таблички могут быть заменены надписями на стекле витрины, входной двери и др.</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11.1.6. Организациям, эксплуатирующим световые рекламы и вывески, следует обеспечивать своевременную замену перегоревших </w:t>
      </w:r>
      <w:proofErr w:type="spellStart"/>
      <w:r w:rsidRPr="00DD627A">
        <w:rPr>
          <w:rFonts w:ascii="Times New Roman" w:eastAsia="Times New Roman" w:hAnsi="Times New Roman"/>
          <w:sz w:val="25"/>
          <w:szCs w:val="25"/>
          <w:lang w:eastAsia="ru-RU"/>
        </w:rPr>
        <w:t>газосветовых</w:t>
      </w:r>
      <w:proofErr w:type="spellEnd"/>
      <w:r w:rsidRPr="00DD627A">
        <w:rPr>
          <w:rFonts w:ascii="Times New Roman" w:eastAsia="Times New Roman" w:hAnsi="Times New Roman"/>
          <w:sz w:val="25"/>
          <w:szCs w:val="25"/>
          <w:lang w:eastAsia="ru-RU"/>
        </w:rPr>
        <w:t xml:space="preserve"> трубок и электроламп. В случае неисправности отдельных знаков рекламы или вывески необходимо выключать полностью.</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11.1.7. Не рекомендуется размещать на зданиях вывески и рекламу, перекрывающие архитектурные элементы зданий (например: оконные проемы, колонны, орнамент и прочие). Вывески с подложками не рекомендуется размещать на памятниках архитектуры и зданиях, год постройки которых 1953-й или более ранний. Рекламу рекомендуется размещать только на глухих фасадах зданий (брандмауэрах) в количестве не более 4-х.</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11.1.8. Следует размещать вывески между первым и вторым этажами, выровненные по средней линии букв размером (без учета выносных элементов букв) высотой не более </w:t>
      </w:r>
      <w:smartTag w:uri="urn:schemas-microsoft-com:office:smarttags" w:element="metricconverter">
        <w:smartTagPr>
          <w:attr w:name="ProductID" w:val="60 см"/>
        </w:smartTagPr>
        <w:r w:rsidRPr="00DD627A">
          <w:rPr>
            <w:rFonts w:ascii="Times New Roman" w:eastAsia="Times New Roman" w:hAnsi="Times New Roman"/>
            <w:sz w:val="25"/>
            <w:szCs w:val="25"/>
            <w:lang w:eastAsia="ru-RU"/>
          </w:rPr>
          <w:t>60 см</w:t>
        </w:r>
      </w:smartTag>
      <w:r w:rsidRPr="00DD627A">
        <w:rPr>
          <w:rFonts w:ascii="Times New Roman" w:eastAsia="Times New Roman" w:hAnsi="Times New Roman"/>
          <w:sz w:val="25"/>
          <w:szCs w:val="25"/>
          <w:lang w:eastAsia="ru-RU"/>
        </w:rPr>
        <w:t>. На памятниках архитектуры рекомендуется размещать вывески со сдержанной цветовой гаммой (в том числе натурального цвета материалов: металл, камень, дерево). Для торговых комплексов применяется разработка собственных архитектурно-художественных концепций, определяющих размещение и конструкцию вывесок.</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11.1.9.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11.1.10. Очистку от объявлений опор уличного освещения, цоколя зданий, заборов и других сооружений осуществляют организации, эксплуатирующие данные объекты.</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11.1.11. Рекламные конструкции не рекомендуется располагать отдельно от городского оборудования (за редким исключением, например, конструкций культурных и спортивных объектов, а также афишных тумб), она должна его защищать или окупать его эксплуатацию.</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11.1.12. Крупноформатные рекламные конструкции (</w:t>
      </w:r>
      <w:proofErr w:type="spellStart"/>
      <w:r w:rsidRPr="00DD627A">
        <w:rPr>
          <w:rFonts w:ascii="Times New Roman" w:eastAsia="Times New Roman" w:hAnsi="Times New Roman"/>
          <w:sz w:val="25"/>
          <w:szCs w:val="25"/>
          <w:lang w:eastAsia="ru-RU"/>
        </w:rPr>
        <w:t>билборды</w:t>
      </w:r>
      <w:proofErr w:type="spellEnd"/>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суперсайты</w:t>
      </w:r>
      <w:proofErr w:type="spellEnd"/>
      <w:r w:rsidRPr="00DD627A">
        <w:rPr>
          <w:rFonts w:ascii="Times New Roman" w:eastAsia="Times New Roman" w:hAnsi="Times New Roman"/>
          <w:sz w:val="25"/>
          <w:szCs w:val="25"/>
          <w:lang w:eastAsia="ru-RU"/>
        </w:rPr>
        <w:t xml:space="preserve"> и прочие) не следует располагать ближе </w:t>
      </w:r>
      <w:smartTag w:uri="urn:schemas-microsoft-com:office:smarttags" w:element="metricconverter">
        <w:smartTagPr>
          <w:attr w:name="ProductID" w:val="100 метров"/>
        </w:smartTagPr>
        <w:r w:rsidRPr="00DD627A">
          <w:rPr>
            <w:rFonts w:ascii="Times New Roman" w:eastAsia="Times New Roman" w:hAnsi="Times New Roman"/>
            <w:sz w:val="25"/>
            <w:szCs w:val="25"/>
            <w:lang w:eastAsia="ru-RU"/>
          </w:rPr>
          <w:t>100 метров</w:t>
        </w:r>
      </w:smartTag>
      <w:r w:rsidRPr="00DD627A">
        <w:rPr>
          <w:rFonts w:ascii="Times New Roman" w:eastAsia="Times New Roman" w:hAnsi="Times New Roman"/>
          <w:sz w:val="25"/>
          <w:szCs w:val="25"/>
          <w:lang w:eastAsia="ru-RU"/>
        </w:rPr>
        <w:t xml:space="preserve"> от жилых, общественных и офисных зданий.</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11.2.</w:t>
      </w:r>
      <w:r w:rsidRPr="00DD627A">
        <w:rPr>
          <w:rFonts w:ascii="Times New Roman" w:eastAsia="Times New Roman" w:hAnsi="Times New Roman"/>
          <w:sz w:val="25"/>
          <w:szCs w:val="25"/>
          <w:lang w:eastAsia="ru-RU"/>
        </w:rPr>
        <w:tab/>
        <w:t>Праздничное оформление территории.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11.2.1. Праздничное оформление территории муниципального образования следует выполнять по решению администрации на период проведения государственных и городских (сельских) праздников, мероприятий, связанных со знаменательными событиями.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11.2.2. Оформление зданий, сооружений осуществляются их владельцами в рамках концепции праздничного оформления территории муниципального образования.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11.2.3. Работы, связанные с проведением общегородских (сельских)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в пределах средств, предусмотренных на эти цели в бюджете муниципального образования.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11.2.4. </w:t>
      </w:r>
      <w:proofErr w:type="gramStart"/>
      <w:r w:rsidRPr="00DD627A">
        <w:rPr>
          <w:rFonts w:ascii="Times New Roman" w:eastAsia="Times New Roman" w:hAnsi="Times New Roman"/>
          <w:sz w:val="25"/>
          <w:szCs w:val="25"/>
          <w:lang w:eastAsia="ru-RU"/>
        </w:rPr>
        <w:t>В праздничное оформление следует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5"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11.2.5. Концепцию праздничного оформления следует определять программой мероприятий и схемой размещения объектов и элементов праздничного оформления, </w:t>
      </w:r>
      <w:proofErr w:type="gramStart"/>
      <w:r w:rsidRPr="00DD627A">
        <w:rPr>
          <w:rFonts w:ascii="Times New Roman" w:eastAsia="Times New Roman" w:hAnsi="Times New Roman"/>
          <w:sz w:val="25"/>
          <w:szCs w:val="25"/>
          <w:lang w:eastAsia="ru-RU"/>
        </w:rPr>
        <w:t>утверждаемыми</w:t>
      </w:r>
      <w:proofErr w:type="gramEnd"/>
      <w:r w:rsidRPr="00DD627A">
        <w:rPr>
          <w:rFonts w:ascii="Times New Roman" w:eastAsia="Times New Roman" w:hAnsi="Times New Roman"/>
          <w:sz w:val="25"/>
          <w:szCs w:val="25"/>
          <w:lang w:eastAsia="ru-RU"/>
        </w:rPr>
        <w:t xml:space="preserve"> администрацией.</w:t>
      </w: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11.2.6.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891BDB" w:rsidRPr="00DD627A" w:rsidRDefault="00891BDB" w:rsidP="00891BDB">
      <w:pPr>
        <w:tabs>
          <w:tab w:val="left" w:pos="1406"/>
        </w:tabs>
        <w:spacing w:after="0" w:line="186" w:lineRule="auto"/>
        <w:ind w:left="70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11.3.</w:t>
      </w:r>
      <w:r w:rsidRPr="00DD627A">
        <w:rPr>
          <w:rFonts w:ascii="Times New Roman" w:eastAsia="Times New Roman" w:hAnsi="Times New Roman"/>
          <w:sz w:val="25"/>
          <w:szCs w:val="25"/>
          <w:lang w:eastAsia="ru-RU"/>
        </w:rPr>
        <w:tab/>
        <w:t>Информационные конструкции (афиши) зрелищных мероприятий.</w:t>
      </w:r>
    </w:p>
    <w:p w:rsidR="00891BDB" w:rsidRPr="00DD627A" w:rsidRDefault="00891BDB" w:rsidP="00891BDB">
      <w:pPr>
        <w:spacing w:after="0" w:line="9" w:lineRule="exact"/>
        <w:jc w:val="both"/>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11.3.1. При размещении информации о культурных, спортивных и других зрелищных мероприятиях конструкции должны учитывать архитектурно-средовые особенности строений и не перекрывать архитектурные детали (например: оконные проемы, колонны, орнамент и прочие), быть пропорционально связаны с архитектурой. Рекомендуется использование конструкций без жесткого каркаса.</w:t>
      </w:r>
    </w:p>
    <w:p w:rsidR="00891BDB" w:rsidRPr="00DD627A" w:rsidRDefault="00891BDB" w:rsidP="00891BDB">
      <w:pPr>
        <w:spacing w:after="0" w:line="17"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11.3.2. Количество рекламы не должно быть избыточно, информационные поверхности должны быть упорядочены по </w:t>
      </w:r>
      <w:proofErr w:type="spellStart"/>
      <w:r w:rsidRPr="00DD627A">
        <w:rPr>
          <w:rFonts w:ascii="Times New Roman" w:eastAsia="Times New Roman" w:hAnsi="Times New Roman"/>
          <w:sz w:val="25"/>
          <w:szCs w:val="25"/>
          <w:lang w:eastAsia="ru-RU"/>
        </w:rPr>
        <w:t>цветографике</w:t>
      </w:r>
      <w:proofErr w:type="spellEnd"/>
      <w:r w:rsidRPr="00DD627A">
        <w:rPr>
          <w:rFonts w:ascii="Times New Roman" w:eastAsia="Times New Roman" w:hAnsi="Times New Roman"/>
          <w:sz w:val="25"/>
          <w:szCs w:val="25"/>
          <w:lang w:eastAsia="ru-RU"/>
        </w:rPr>
        <w:t xml:space="preserve"> и композиции.</w:t>
      </w:r>
    </w:p>
    <w:p w:rsidR="00891BDB" w:rsidRPr="00DD627A" w:rsidRDefault="00891BDB" w:rsidP="00891BDB">
      <w:pPr>
        <w:spacing w:after="0" w:line="14" w:lineRule="exact"/>
        <w:jc w:val="both"/>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11.3.3. При размещении в нишах и межколонном пространстве, афиши необходимо расположить глубже передней линии фасада, чтобы не разрушать пластику объемов здания. Для этой же цели желательно выбрать для афиш в углублениях темный тон фона.</w:t>
      </w:r>
    </w:p>
    <w:p w:rsidR="00891BDB" w:rsidRPr="00DD627A" w:rsidRDefault="00891BDB" w:rsidP="00891BDB">
      <w:pPr>
        <w:spacing w:after="0" w:line="14"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11.3.4. При отсутствии места на фасаде и наличии его рядом со зданием возможна установка неподалеку от объекта афишной тумбы.</w:t>
      </w:r>
    </w:p>
    <w:p w:rsidR="00891BDB" w:rsidRPr="00DD627A" w:rsidRDefault="00891BDB" w:rsidP="00891BDB">
      <w:pPr>
        <w:spacing w:after="0" w:line="14"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11.3.5. При отсутствии подходящих мест для размещения информации учреждений культуры допустимо по согласованию с администрацией размещать афиши в оконных проемах. В этом случае необходимо размещать афиши только за стеклом и строго выдерживать единый стиль оформления.</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spacing w:after="0" w:line="19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11.3.6. 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w:t>
      </w:r>
    </w:p>
    <w:p w:rsidR="00891BDB" w:rsidRPr="00DD627A" w:rsidRDefault="00891BDB" w:rsidP="00891BDB">
      <w:pPr>
        <w:spacing w:after="0" w:line="9"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11.3.7. </w:t>
      </w:r>
      <w:proofErr w:type="gramStart"/>
      <w:r w:rsidRPr="00DD627A">
        <w:rPr>
          <w:rFonts w:ascii="Times New Roman" w:eastAsia="Times New Roman" w:hAnsi="Times New Roman"/>
          <w:sz w:val="25"/>
          <w:szCs w:val="25"/>
          <w:lang w:eastAsia="ru-RU"/>
        </w:rPr>
        <w:t>Возможно</w:t>
      </w:r>
      <w:proofErr w:type="gramEnd"/>
      <w:r w:rsidRPr="00DD627A">
        <w:rPr>
          <w:rFonts w:ascii="Times New Roman" w:eastAsia="Times New Roman" w:hAnsi="Times New Roman"/>
          <w:sz w:val="25"/>
          <w:szCs w:val="25"/>
          <w:lang w:eastAsia="ru-RU"/>
        </w:rPr>
        <w:t xml:space="preserve"> размещать рекламу, создав специальные места или навесные конструкции на близлежащих столбах освещения.</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11.3.8. Уборка информационных материалов осуществляется в течение 10 дней после проведения мероприятий лицами, в интересах которых проводились данные мероприятия.</w:t>
      </w:r>
    </w:p>
    <w:p w:rsidR="00891BDB" w:rsidRPr="00DD627A" w:rsidRDefault="00891BDB" w:rsidP="00891BDB">
      <w:pPr>
        <w:spacing w:after="0" w:line="278" w:lineRule="exact"/>
        <w:jc w:val="both"/>
        <w:rPr>
          <w:rFonts w:ascii="Times New Roman" w:eastAsia="Times New Roman" w:hAnsi="Times New Roman"/>
          <w:sz w:val="25"/>
          <w:szCs w:val="25"/>
          <w:lang w:eastAsia="ru-RU"/>
        </w:rPr>
      </w:pPr>
    </w:p>
    <w:p w:rsidR="00891BDB" w:rsidRPr="00DD627A" w:rsidRDefault="00891BDB" w:rsidP="00891BDB">
      <w:pPr>
        <w:spacing w:after="0" w:line="263" w:lineRule="exact"/>
        <w:rPr>
          <w:rFonts w:ascii="Times New Roman" w:eastAsia="Times New Roman" w:hAnsi="Times New Roman"/>
          <w:sz w:val="25"/>
          <w:szCs w:val="25"/>
          <w:lang w:eastAsia="ru-RU"/>
        </w:rPr>
      </w:pPr>
    </w:p>
    <w:p w:rsidR="00891BDB" w:rsidRPr="00DD627A" w:rsidRDefault="00891BDB" w:rsidP="00891BDB">
      <w:pPr>
        <w:tabs>
          <w:tab w:val="left" w:pos="1547"/>
        </w:tabs>
        <w:spacing w:after="0" w:line="240" w:lineRule="auto"/>
        <w:jc w:val="center"/>
        <w:rPr>
          <w:rFonts w:ascii="Times New Roman" w:eastAsia="Times New Roman" w:hAnsi="Times New Roman"/>
          <w:b/>
          <w:bCs/>
          <w:sz w:val="25"/>
          <w:szCs w:val="25"/>
          <w:lang w:eastAsia="ru-RU"/>
        </w:rPr>
      </w:pPr>
    </w:p>
    <w:p w:rsidR="00891BDB" w:rsidRPr="00DD627A" w:rsidRDefault="00891BDB" w:rsidP="00891BDB">
      <w:pPr>
        <w:tabs>
          <w:tab w:val="left" w:pos="1547"/>
        </w:tabs>
        <w:spacing w:after="0" w:line="240" w:lineRule="auto"/>
        <w:jc w:val="center"/>
        <w:rPr>
          <w:rFonts w:ascii="Times New Roman" w:eastAsia="Times New Roman" w:hAnsi="Times New Roman"/>
          <w:b/>
          <w:bCs/>
          <w:sz w:val="25"/>
          <w:szCs w:val="25"/>
          <w:lang w:eastAsia="ru-RU"/>
        </w:rPr>
      </w:pPr>
    </w:p>
    <w:p w:rsidR="00891BDB" w:rsidRPr="00DD627A" w:rsidRDefault="00891BDB" w:rsidP="00891BDB">
      <w:pPr>
        <w:tabs>
          <w:tab w:val="left" w:pos="1547"/>
        </w:tabs>
        <w:spacing w:after="0" w:line="240" w:lineRule="auto"/>
        <w:jc w:val="center"/>
        <w:rPr>
          <w:rFonts w:ascii="Times New Roman" w:eastAsia="Times New Roman" w:hAnsi="Times New Roman"/>
          <w:b/>
          <w:bCs/>
          <w:sz w:val="25"/>
          <w:szCs w:val="25"/>
          <w:lang w:eastAsia="ru-RU"/>
        </w:rPr>
      </w:pPr>
    </w:p>
    <w:p w:rsidR="00891BDB" w:rsidRPr="00DD627A" w:rsidRDefault="00891BDB" w:rsidP="00891BDB">
      <w:pPr>
        <w:tabs>
          <w:tab w:val="left" w:pos="1547"/>
        </w:tabs>
        <w:spacing w:after="0" w:line="240" w:lineRule="auto"/>
        <w:jc w:val="center"/>
        <w:rPr>
          <w:rFonts w:ascii="Times New Roman" w:eastAsia="Times New Roman" w:hAnsi="Times New Roman"/>
          <w:b/>
          <w:bCs/>
          <w:sz w:val="25"/>
          <w:szCs w:val="25"/>
          <w:lang w:eastAsia="ru-RU"/>
        </w:rPr>
      </w:pPr>
    </w:p>
    <w:p w:rsidR="00891BDB" w:rsidRPr="00DD627A" w:rsidRDefault="00891BDB" w:rsidP="00891BDB">
      <w:pPr>
        <w:tabs>
          <w:tab w:val="left" w:pos="1547"/>
        </w:tabs>
        <w:spacing w:after="0" w:line="240" w:lineRule="auto"/>
        <w:jc w:val="center"/>
        <w:rPr>
          <w:rFonts w:ascii="Times New Roman" w:eastAsia="Times New Roman" w:hAnsi="Times New Roman"/>
          <w:b/>
          <w:bCs/>
          <w:sz w:val="25"/>
          <w:szCs w:val="25"/>
          <w:lang w:eastAsia="ru-RU"/>
        </w:rPr>
      </w:pPr>
    </w:p>
    <w:p w:rsidR="00891BDB" w:rsidRPr="00DD627A" w:rsidRDefault="00891BDB" w:rsidP="00891BDB">
      <w:pPr>
        <w:tabs>
          <w:tab w:val="left" w:pos="1547"/>
        </w:tabs>
        <w:spacing w:after="0" w:line="240" w:lineRule="auto"/>
        <w:jc w:val="center"/>
        <w:rPr>
          <w:rFonts w:ascii="Times New Roman" w:eastAsia="Times New Roman" w:hAnsi="Times New Roman"/>
          <w:b/>
          <w:bCs/>
          <w:sz w:val="25"/>
          <w:szCs w:val="25"/>
          <w:lang w:eastAsia="ru-RU"/>
        </w:rPr>
      </w:pPr>
    </w:p>
    <w:p w:rsidR="00891BDB" w:rsidRPr="00DD627A" w:rsidRDefault="00891BDB" w:rsidP="00891BDB">
      <w:pPr>
        <w:tabs>
          <w:tab w:val="left" w:pos="1547"/>
        </w:tabs>
        <w:spacing w:after="0" w:line="240" w:lineRule="auto"/>
        <w:jc w:val="center"/>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12. СОДЕРЖАНИЕ И ЭКСПЛУАТАЦИЯ ОБЪЕКТОВ БЛАГОУСТРОЙСТВА</w:t>
      </w:r>
    </w:p>
    <w:p w:rsidR="00891BDB" w:rsidRPr="00DD627A" w:rsidRDefault="00891BDB" w:rsidP="00891BDB">
      <w:pPr>
        <w:spacing w:after="0" w:line="273" w:lineRule="exact"/>
        <w:rPr>
          <w:rFonts w:ascii="Times New Roman" w:eastAsia="Times New Roman" w:hAnsi="Times New Roman"/>
          <w:sz w:val="25"/>
          <w:szCs w:val="25"/>
          <w:lang w:eastAsia="ru-RU"/>
        </w:rPr>
      </w:pPr>
    </w:p>
    <w:p w:rsidR="00891BDB" w:rsidRPr="00DD627A" w:rsidRDefault="00891BDB" w:rsidP="00891BDB">
      <w:pPr>
        <w:tabs>
          <w:tab w:val="left" w:pos="220"/>
        </w:tabs>
        <w:spacing w:after="0" w:line="240" w:lineRule="auto"/>
        <w:ind w:right="13"/>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12.1.</w:t>
      </w:r>
      <w:r w:rsidRPr="00DD627A">
        <w:rPr>
          <w:rFonts w:ascii="Times New Roman" w:eastAsia="Times New Roman" w:hAnsi="Times New Roman"/>
          <w:sz w:val="25"/>
          <w:szCs w:val="25"/>
          <w:lang w:eastAsia="ru-RU"/>
        </w:rPr>
        <w:tab/>
      </w:r>
      <w:r w:rsidRPr="00DD627A">
        <w:rPr>
          <w:rFonts w:ascii="Times New Roman" w:eastAsia="Times New Roman" w:hAnsi="Times New Roman"/>
          <w:b/>
          <w:bCs/>
          <w:sz w:val="25"/>
          <w:szCs w:val="25"/>
          <w:lang w:eastAsia="ru-RU"/>
        </w:rPr>
        <w:t>Уборка территории</w:t>
      </w:r>
    </w:p>
    <w:p w:rsidR="00891BDB" w:rsidRPr="00DD627A" w:rsidRDefault="00891BDB" w:rsidP="00891BDB">
      <w:pPr>
        <w:spacing w:after="0" w:line="284" w:lineRule="exact"/>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12.1.1. </w:t>
      </w:r>
      <w:proofErr w:type="gramStart"/>
      <w:r w:rsidRPr="00DD627A">
        <w:rPr>
          <w:rFonts w:ascii="Times New Roman" w:eastAsia="Times New Roman" w:hAnsi="Times New Roman"/>
          <w:sz w:val="25"/>
          <w:szCs w:val="25"/>
          <w:lang w:eastAsia="ru-RU"/>
        </w:rPr>
        <w:t>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осуществлять уборку прилегающей территории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 настоящими Правилами.</w:t>
      </w:r>
      <w:proofErr w:type="gramEnd"/>
    </w:p>
    <w:p w:rsidR="00891BDB" w:rsidRPr="00DD627A" w:rsidRDefault="00891BDB" w:rsidP="00891BDB">
      <w:pPr>
        <w:spacing w:after="0" w:line="16"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12.1.2. Организация уборки муниципальной территории осуществляется органами местного самоуправления по соглашениям со специализированными организациями в пределах средств, предусмотренных на эти цели в бюджете муниципального образования </w:t>
      </w:r>
      <w:r>
        <w:rPr>
          <w:rFonts w:ascii="Times New Roman" w:eastAsia="Times New Roman" w:hAnsi="Times New Roman"/>
          <w:sz w:val="25"/>
          <w:szCs w:val="25"/>
          <w:lang w:eastAsia="ru-RU"/>
        </w:rPr>
        <w:t>Стекляннорадицкого</w:t>
      </w:r>
      <w:r w:rsidRPr="00DD627A">
        <w:rPr>
          <w:rFonts w:ascii="Times New Roman" w:eastAsia="Times New Roman" w:hAnsi="Times New Roman"/>
          <w:sz w:val="25"/>
          <w:szCs w:val="25"/>
          <w:lang w:eastAsia="ru-RU"/>
        </w:rPr>
        <w:t xml:space="preserve"> сельского поселения.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12.1.3. Организации, осуществляющие промышленную деятельность на территории муниципального образования </w:t>
      </w:r>
      <w:r>
        <w:rPr>
          <w:rFonts w:ascii="Times New Roman" w:eastAsia="Times New Roman" w:hAnsi="Times New Roman"/>
          <w:sz w:val="25"/>
          <w:szCs w:val="25"/>
          <w:lang w:eastAsia="ru-RU"/>
        </w:rPr>
        <w:t>Стекляннорадицкого</w:t>
      </w:r>
      <w:r w:rsidRPr="00DD627A">
        <w:rPr>
          <w:rFonts w:ascii="Times New Roman" w:eastAsia="Times New Roman" w:hAnsi="Times New Roman"/>
          <w:sz w:val="25"/>
          <w:szCs w:val="25"/>
          <w:lang w:eastAsia="ru-RU"/>
        </w:rPr>
        <w:t xml:space="preserve"> сельского поселения,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12.1.4. 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12.1.5. Лица, разместившие отходы производства и потребления в несанкционированных местах, обязаны за свой счет произвести уборку и очистку данной территории, а при необходимости - рекультивацию земельного участка.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49" w:lineRule="auto"/>
        <w:ind w:left="7"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12.1.6. 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рекультивация территорий свалок производится за счет лиц, обязанных обеспечивать уборку данной территорий в соответствии с пунктом 11.1.1. Правил.</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12.1.7. Сбор и вывоз отходов производства и потребления осуществляется по контейнерной или бестарной системе в установленном порядке. Сжигание отходов производства и потребления запрещено.</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12.1.8. Организация уборки территории муниципального образования </w:t>
      </w:r>
      <w:r>
        <w:rPr>
          <w:rFonts w:ascii="Times New Roman" w:eastAsia="Times New Roman" w:hAnsi="Times New Roman"/>
          <w:sz w:val="25"/>
          <w:szCs w:val="25"/>
          <w:lang w:eastAsia="ru-RU"/>
        </w:rPr>
        <w:t xml:space="preserve">Стекляннорадицкого </w:t>
      </w:r>
      <w:r w:rsidRPr="00DD627A">
        <w:rPr>
          <w:rFonts w:ascii="Times New Roman" w:eastAsia="Times New Roman" w:hAnsi="Times New Roman"/>
          <w:sz w:val="25"/>
          <w:szCs w:val="25"/>
          <w:lang w:eastAsia="ru-RU"/>
        </w:rPr>
        <w:t xml:space="preserve">сельского поселения поселение осуществляется на основании </w:t>
      </w:r>
      <w:proofErr w:type="gramStart"/>
      <w:r w:rsidRPr="00DD627A">
        <w:rPr>
          <w:rFonts w:ascii="Times New Roman" w:eastAsia="Times New Roman" w:hAnsi="Times New Roman"/>
          <w:sz w:val="25"/>
          <w:szCs w:val="25"/>
          <w:lang w:eastAsia="ru-RU"/>
        </w:rPr>
        <w:t>использования показателей нормативных объемов накопления отходов</w:t>
      </w:r>
      <w:proofErr w:type="gramEnd"/>
      <w:r w:rsidRPr="00DD627A">
        <w:rPr>
          <w:rFonts w:ascii="Times New Roman" w:eastAsia="Times New Roman" w:hAnsi="Times New Roman"/>
          <w:sz w:val="25"/>
          <w:szCs w:val="25"/>
          <w:lang w:eastAsia="ru-RU"/>
        </w:rPr>
        <w:t xml:space="preserve"> у их производителей.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12.1.9.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в соответствии с требованиями действующего законодательства.</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12.1.10. Вывоз отходов, образовавшихся во время ремонта, осуществляется лицами, производившими ремонт, самостоятельно в специально отведенные для этого места (площадки или в контейнеры большой вместимости). Складирование данного вида отходов в местах временного хранения отходов запрещается.</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12.1.11. Лица, осуществляющие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обязаны организовать сбор, вывоз и утилизацию отходов самостоятельно.</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12.1.12.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 Разрешение на размещение мест временного хранения отходов дает орган местного самоуправления.</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12.1.13. Установку емкостей для временного хранения отходов производства и потребления и их очистку осуществляют лица, ответственные за уборку соответствующих территорий и не реже одного раза в месяц промывать и дезинфицировать. Специализированные предприятия, осуществляющие сбор и вывоз ТБО, обязаны содержать в исправном и соответствующем санитарном состоянии контейнеры (урны) для сбора отходов, вывозить отходы согласно утвержденному графику.</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12.1.14.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12.1.15.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DD627A">
        <w:rPr>
          <w:rFonts w:ascii="Times New Roman" w:eastAsia="Times New Roman" w:hAnsi="Times New Roman"/>
          <w:sz w:val="25"/>
          <w:szCs w:val="25"/>
          <w:lang w:eastAsia="ru-RU"/>
        </w:rPr>
        <w:t>мусоровозный</w:t>
      </w:r>
      <w:proofErr w:type="spellEnd"/>
      <w:r w:rsidRPr="00DD627A">
        <w:rPr>
          <w:rFonts w:ascii="Times New Roman" w:eastAsia="Times New Roman" w:hAnsi="Times New Roman"/>
          <w:sz w:val="25"/>
          <w:szCs w:val="25"/>
          <w:lang w:eastAsia="ru-RU"/>
        </w:rPr>
        <w:t xml:space="preserve"> транспорт, производится работниками организации, осуществляющей вывоз отходов.</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12.1.16. Вывоз опасных отходов осуществляется организациями, имеющими лицензию, в соответствии с требованиями законодательства Российской Федерации.</w:t>
      </w:r>
    </w:p>
    <w:p w:rsidR="00891BDB" w:rsidRPr="00DD627A" w:rsidRDefault="00891BDB" w:rsidP="00891BDB">
      <w:pPr>
        <w:spacing w:after="0" w:line="1" w:lineRule="exact"/>
        <w:jc w:val="both"/>
        <w:rPr>
          <w:rFonts w:ascii="Times New Roman" w:eastAsia="Times New Roman" w:hAnsi="Times New Roman"/>
          <w:sz w:val="25"/>
          <w:szCs w:val="25"/>
          <w:lang w:eastAsia="ru-RU"/>
        </w:rPr>
      </w:pPr>
    </w:p>
    <w:p w:rsidR="00891BDB" w:rsidRPr="00DD627A" w:rsidRDefault="00891BDB" w:rsidP="00891BDB">
      <w:pPr>
        <w:spacing w:after="0" w:line="240" w:lineRule="auto"/>
        <w:ind w:left="72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12.1.17. При уборке в ночное время принимаются меры, предупреждающие шум.</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12.1.18.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891BDB" w:rsidRPr="00DD627A" w:rsidRDefault="00891BDB" w:rsidP="00891BDB">
      <w:pPr>
        <w:spacing w:after="0" w:line="11"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right="20" w:firstLine="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12.1.19. Уборку и очистку конечных автобусных остановок, территорий диспетчерских пунктов обеспечивают организации, эксплуатирующие данные объекты.</w:t>
      </w: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12.1.20. Уборку и очистку остановок, на которых расположены некапитальные объекты торговли, осуществляют владельцы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2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12.1.21. Границу прилегающих территорий рекомендуется определять:</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2"/>
          <w:numId w:val="19"/>
        </w:numPr>
        <w:tabs>
          <w:tab w:val="left" w:pos="883"/>
        </w:tabs>
        <w:spacing w:after="0" w:line="234" w:lineRule="auto"/>
        <w:ind w:left="7"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 улицах с двухсторонней застройкой по длине занимаемого участка, по ширине - до оси проезжей части улицы;</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2"/>
          <w:numId w:val="19"/>
        </w:numPr>
        <w:tabs>
          <w:tab w:val="left" w:pos="868"/>
        </w:tabs>
        <w:spacing w:after="0" w:line="234" w:lineRule="auto"/>
        <w:ind w:left="7"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на улицах с односторонней застройкой по длине занимаемого участка, а по ширине - на всю ширину улицы, включая противоположный тротуар и </w:t>
      </w:r>
      <w:smartTag w:uri="urn:schemas-microsoft-com:office:smarttags" w:element="metricconverter">
        <w:smartTagPr>
          <w:attr w:name="ProductID" w:val="10 метров"/>
        </w:smartTagPr>
        <w:r w:rsidRPr="00DD627A">
          <w:rPr>
            <w:rFonts w:ascii="Times New Roman" w:eastAsia="Times New Roman" w:hAnsi="Times New Roman"/>
            <w:sz w:val="25"/>
            <w:szCs w:val="25"/>
            <w:lang w:eastAsia="ru-RU"/>
          </w:rPr>
          <w:t>10 метров</w:t>
        </w:r>
      </w:smartTag>
      <w:r w:rsidRPr="00DD627A">
        <w:rPr>
          <w:rFonts w:ascii="Times New Roman" w:eastAsia="Times New Roman" w:hAnsi="Times New Roman"/>
          <w:sz w:val="25"/>
          <w:szCs w:val="25"/>
          <w:lang w:eastAsia="ru-RU"/>
        </w:rPr>
        <w:t xml:space="preserve"> за тротуаром;</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2"/>
          <w:numId w:val="19"/>
        </w:numPr>
        <w:tabs>
          <w:tab w:val="left" w:pos="892"/>
        </w:tabs>
        <w:spacing w:after="0" w:line="236" w:lineRule="auto"/>
        <w:ind w:left="7"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2"/>
          <w:numId w:val="19"/>
        </w:numPr>
        <w:tabs>
          <w:tab w:val="left" w:pos="866"/>
        </w:tabs>
        <w:spacing w:after="0" w:line="234" w:lineRule="auto"/>
        <w:ind w:left="7"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на строительных площадках - территория не менее </w:t>
      </w:r>
      <w:smartTag w:uri="urn:schemas-microsoft-com:office:smarttags" w:element="metricconverter">
        <w:smartTagPr>
          <w:attr w:name="ProductID" w:val="15 метров"/>
        </w:smartTagPr>
        <w:r w:rsidRPr="00DD627A">
          <w:rPr>
            <w:rFonts w:ascii="Times New Roman" w:eastAsia="Times New Roman" w:hAnsi="Times New Roman"/>
            <w:sz w:val="25"/>
            <w:szCs w:val="25"/>
            <w:lang w:eastAsia="ru-RU"/>
          </w:rPr>
          <w:t>15 метров</w:t>
        </w:r>
      </w:smartTag>
      <w:r w:rsidRPr="00DD627A">
        <w:rPr>
          <w:rFonts w:ascii="Times New Roman" w:eastAsia="Times New Roman" w:hAnsi="Times New Roman"/>
          <w:sz w:val="25"/>
          <w:szCs w:val="25"/>
          <w:lang w:eastAsia="ru-RU"/>
        </w:rPr>
        <w:t xml:space="preserve"> от ограждения стройки по всему периметру;</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2"/>
          <w:numId w:val="19"/>
        </w:numPr>
        <w:tabs>
          <w:tab w:val="left" w:pos="1032"/>
        </w:tabs>
        <w:spacing w:after="0" w:line="234" w:lineRule="auto"/>
        <w:ind w:left="7"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для некапитальных объектов торговли, общественного питания и бытового обслуживания населения - в радиусе не менее </w:t>
      </w:r>
      <w:smartTag w:uri="urn:schemas-microsoft-com:office:smarttags" w:element="metricconverter">
        <w:smartTagPr>
          <w:attr w:name="ProductID" w:val="10 метров"/>
        </w:smartTagPr>
        <w:r w:rsidRPr="00DD627A">
          <w:rPr>
            <w:rFonts w:ascii="Times New Roman" w:eastAsia="Times New Roman" w:hAnsi="Times New Roman"/>
            <w:sz w:val="25"/>
            <w:szCs w:val="25"/>
            <w:lang w:eastAsia="ru-RU"/>
          </w:rPr>
          <w:t>10 метров</w:t>
        </w:r>
      </w:smartTag>
      <w:r w:rsidRPr="00DD627A">
        <w:rPr>
          <w:rFonts w:ascii="Times New Roman" w:eastAsia="Times New Roman" w:hAnsi="Times New Roman"/>
          <w:sz w:val="25"/>
          <w:szCs w:val="25"/>
          <w:lang w:eastAsia="ru-RU"/>
        </w:rPr>
        <w:t>.</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12.1.22.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организации, в чьей собственности находятся колонки.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12.1.23. Содержание и уборка скверов и прилегающих к ним тротуаров, проездов и газонов осуществляется специализированными организациями по соглашению с органом местного самоуправления.</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spacing w:after="0" w:line="240"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12.1.24. 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12.1.25. Уборка мостов, путепроводов, пешеходных переходов, прилегающих к ним территорий, а также содержание коллекторов, труб ливневой канализации и </w:t>
      </w:r>
      <w:proofErr w:type="spellStart"/>
      <w:r w:rsidRPr="00DD627A">
        <w:rPr>
          <w:rFonts w:ascii="Times New Roman" w:eastAsia="Times New Roman" w:hAnsi="Times New Roman"/>
          <w:sz w:val="25"/>
          <w:szCs w:val="25"/>
          <w:lang w:eastAsia="ru-RU"/>
        </w:rPr>
        <w:t>дождеприемных</w:t>
      </w:r>
      <w:proofErr w:type="spellEnd"/>
      <w:r w:rsidRPr="00DD627A">
        <w:rPr>
          <w:rFonts w:ascii="Times New Roman" w:eastAsia="Times New Roman" w:hAnsi="Times New Roman"/>
          <w:sz w:val="25"/>
          <w:szCs w:val="25"/>
          <w:lang w:eastAsia="ru-RU"/>
        </w:rPr>
        <w:t xml:space="preserve"> колодцев производится организациями, обслуживающими данные объекты.</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12.1.26. Очистка и уборка водосточных канав, лотков, труб, дренажей, предназначенных для отвода поверхностных и грунтовых вод из дворов, производится лицами, ответственными за уборку соответствующих территорий.</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0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12.1.27. Запрещается: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1"/>
          <w:numId w:val="19"/>
        </w:numPr>
        <w:tabs>
          <w:tab w:val="left" w:pos="760"/>
        </w:tabs>
        <w:spacing w:after="0" w:line="236" w:lineRule="auto"/>
        <w:ind w:left="7"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выбрасывать мусор на улицах и площадях, парках и скверах, в местах торговли и в других общественных местах, в колодцы и водостоки ливневой канализации, создавать несанкционированные свалки отходов и мусора;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19"/>
        </w:numPr>
        <w:tabs>
          <w:tab w:val="left" w:pos="724"/>
        </w:tabs>
        <w:spacing w:after="0" w:line="234" w:lineRule="auto"/>
        <w:ind w:left="7" w:firstLine="5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выставлять тару с мусором и бытовыми отходами на улицах, закапывать бытовой мусор и нечистоты в землю;</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19"/>
        </w:numPr>
        <w:tabs>
          <w:tab w:val="left" w:pos="789"/>
        </w:tabs>
        <w:spacing w:after="0" w:line="236" w:lineRule="auto"/>
        <w:ind w:left="7" w:right="20"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устраивать выпуск сточных вод из </w:t>
      </w:r>
      <w:proofErr w:type="spellStart"/>
      <w:r w:rsidRPr="00DD627A">
        <w:rPr>
          <w:rFonts w:ascii="Times New Roman" w:eastAsia="Times New Roman" w:hAnsi="Times New Roman"/>
          <w:sz w:val="25"/>
          <w:szCs w:val="25"/>
          <w:lang w:eastAsia="ru-RU"/>
        </w:rPr>
        <w:t>неканализованных</w:t>
      </w:r>
      <w:proofErr w:type="spellEnd"/>
      <w:r w:rsidRPr="00DD627A">
        <w:rPr>
          <w:rFonts w:ascii="Times New Roman" w:eastAsia="Times New Roman" w:hAnsi="Times New Roman"/>
          <w:sz w:val="25"/>
          <w:szCs w:val="25"/>
          <w:lang w:eastAsia="ru-RU"/>
        </w:rPr>
        <w:t xml:space="preserve"> жилых и нежилых зданий и сооружений в ливневую канализацию, на рельеф, в кюветы, в водоемы и водотоки города; устройство местной канализации;</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1"/>
          <w:numId w:val="19"/>
        </w:numPr>
        <w:tabs>
          <w:tab w:val="left" w:pos="707"/>
        </w:tabs>
        <w:spacing w:after="0" w:line="240" w:lineRule="auto"/>
        <w:ind w:left="707"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сжигать отходы в населенном пункте, а также в контейнерах и урнах, закапывать</w:t>
      </w:r>
    </w:p>
    <w:p w:rsidR="00891BDB" w:rsidRPr="00DD627A" w:rsidRDefault="00891BDB" w:rsidP="00891BDB">
      <w:pPr>
        <w:tabs>
          <w:tab w:val="left" w:pos="0"/>
        </w:tabs>
        <w:spacing w:after="0" w:line="240" w:lineRule="auto"/>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отходы в землю;</w:t>
      </w:r>
    </w:p>
    <w:p w:rsidR="00891BDB" w:rsidRPr="00DD627A" w:rsidRDefault="00891BDB" w:rsidP="00891BDB">
      <w:pPr>
        <w:numPr>
          <w:ilvl w:val="1"/>
          <w:numId w:val="19"/>
        </w:numPr>
        <w:tabs>
          <w:tab w:val="left" w:pos="707"/>
        </w:tabs>
        <w:spacing w:after="0" w:line="240" w:lineRule="auto"/>
        <w:ind w:left="707" w:hanging="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переполнять контейнеры-сборники с бытовыми отходами, загрязнять территорию</w:t>
      </w:r>
    </w:p>
    <w:p w:rsidR="00891BDB" w:rsidRPr="00DD627A" w:rsidRDefault="00891BDB" w:rsidP="00891BDB">
      <w:pPr>
        <w:tabs>
          <w:tab w:val="left" w:pos="707"/>
        </w:tabs>
        <w:spacing w:after="0" w:line="240" w:lineRule="auto"/>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вокруг них;</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1"/>
          <w:numId w:val="19"/>
        </w:numPr>
        <w:tabs>
          <w:tab w:val="left" w:pos="892"/>
        </w:tabs>
        <w:spacing w:after="0" w:line="236" w:lineRule="auto"/>
        <w:ind w:left="7"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предприятиям, организациям, индивидуальным предпринимателям пользоваться контейнерами, размещенными в жилищном фонде без заключения договора со </w:t>
      </w:r>
      <w:proofErr w:type="spellStart"/>
      <w:r w:rsidRPr="00DD627A">
        <w:rPr>
          <w:rFonts w:ascii="Times New Roman" w:eastAsia="Times New Roman" w:hAnsi="Times New Roman"/>
          <w:sz w:val="25"/>
          <w:szCs w:val="25"/>
          <w:lang w:eastAsia="ru-RU"/>
        </w:rPr>
        <w:t>спецпредприятием</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19"/>
        </w:numPr>
        <w:tabs>
          <w:tab w:val="left" w:pos="736"/>
        </w:tabs>
        <w:spacing w:after="0" w:line="236" w:lineRule="auto"/>
        <w:ind w:left="7"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помещать в контейнеры и складировать на контейнерных площадках и прилегающих к ним территориях мусор, не относящийся к категории ТБО (строительный мусор и мусор природного происхождения).</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5"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12.1.28. 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 тротуары и газоны.</w:t>
      </w: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12.1.29. Слив воды на тротуары, газоны, проезжую часть дороги не допускается,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12.1.30. Жидкие бытовые отходы вывозятся по договорам или разовым заявкам организациями, имеющим специальный транспорт.</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12.1.31. Собственники помещений обязаны обеспечивать подъезды непосредственно к мусоросборникам и выгребным ямам.</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12.1.32. Вывоз пищевых отходов осуществляется с территории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12.1.33. Содержание и эксплуатация санкционированных мест хранения и утилизации отходов производства и потребления осуществляется в установленном порядке.</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12.1.34. Уборка и очистка территорий, отведенных для размещения и эксплуатации линий электропередач, водопроводных и тепловых сетей, осуществляется силами и средствами организаций, эксплуатирующими указанные сети и линии электропередач. В случае</w:t>
      </w:r>
      <w:proofErr w:type="gramStart"/>
      <w:r w:rsidRPr="00DD627A">
        <w:rPr>
          <w:rFonts w:ascii="Times New Roman" w:eastAsia="Times New Roman" w:hAnsi="Times New Roman"/>
          <w:sz w:val="25"/>
          <w:szCs w:val="25"/>
          <w:lang w:eastAsia="ru-RU"/>
        </w:rPr>
        <w:t>,</w:t>
      </w:r>
      <w:proofErr w:type="gramEnd"/>
      <w:r w:rsidRPr="00DD627A">
        <w:rPr>
          <w:rFonts w:ascii="Times New Roman" w:eastAsia="Times New Roman" w:hAnsi="Times New Roman"/>
          <w:sz w:val="25"/>
          <w:szCs w:val="25"/>
          <w:lang w:eastAsia="ru-RU"/>
        </w:rPr>
        <w:t xml:space="preserve"> если указанные в данном пункте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12.1.35.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12.1.36. Сбор брошенных на улицах предметов, создающих помехи дорожному движению, возлагается на организации, обслуживающие данные объекты.</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12.1.37.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12.1.38. 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администрации муниципального образования.</w:t>
      </w:r>
    </w:p>
    <w:p w:rsidR="00891BDB" w:rsidRPr="00DD627A" w:rsidRDefault="00891BDB" w:rsidP="00891BDB">
      <w:pPr>
        <w:spacing w:after="0" w:line="282" w:lineRule="exact"/>
        <w:rPr>
          <w:rFonts w:ascii="Times New Roman" w:eastAsia="Times New Roman" w:hAnsi="Times New Roman"/>
          <w:sz w:val="25"/>
          <w:szCs w:val="25"/>
          <w:lang w:eastAsia="ru-RU"/>
        </w:rPr>
      </w:pPr>
    </w:p>
    <w:p w:rsidR="00891BDB" w:rsidRPr="00DD627A" w:rsidRDefault="00891BDB" w:rsidP="00891BDB">
      <w:pPr>
        <w:tabs>
          <w:tab w:val="left" w:pos="200"/>
        </w:tabs>
        <w:spacing w:after="0" w:line="240" w:lineRule="auto"/>
        <w:ind w:right="-69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lastRenderedPageBreak/>
        <w:t>12.2.</w:t>
      </w:r>
      <w:r w:rsidRPr="00DD627A">
        <w:rPr>
          <w:rFonts w:ascii="Times New Roman" w:eastAsia="Times New Roman" w:hAnsi="Times New Roman"/>
          <w:sz w:val="25"/>
          <w:szCs w:val="25"/>
          <w:lang w:eastAsia="ru-RU"/>
        </w:rPr>
        <w:tab/>
      </w:r>
      <w:r w:rsidRPr="00DD627A">
        <w:rPr>
          <w:rFonts w:ascii="Times New Roman" w:eastAsia="Times New Roman" w:hAnsi="Times New Roman"/>
          <w:b/>
          <w:bCs/>
          <w:sz w:val="25"/>
          <w:szCs w:val="25"/>
          <w:lang w:eastAsia="ru-RU"/>
        </w:rPr>
        <w:t>Особенности уборки территории в весенне-летний период</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12.2.1. Весенне-летняя уборка территории производится в сроки, установленные органом местного самоуправления с учетом климатических условий и предусматривает мойку, </w:t>
      </w:r>
      <w:proofErr w:type="gramStart"/>
      <w:r w:rsidRPr="00DD627A">
        <w:rPr>
          <w:rFonts w:ascii="Times New Roman" w:eastAsia="Times New Roman" w:hAnsi="Times New Roman"/>
          <w:sz w:val="25"/>
          <w:szCs w:val="25"/>
          <w:lang w:eastAsia="ru-RU"/>
        </w:rPr>
        <w:t>полив</w:t>
      </w:r>
      <w:proofErr w:type="gramEnd"/>
      <w:r w:rsidRPr="00DD627A">
        <w:rPr>
          <w:rFonts w:ascii="Times New Roman" w:eastAsia="Times New Roman" w:hAnsi="Times New Roman"/>
          <w:sz w:val="25"/>
          <w:szCs w:val="25"/>
          <w:lang w:eastAsia="ru-RU"/>
        </w:rPr>
        <w:t xml:space="preserve"> и подметание проезжей части улиц, тротуаров, площадей.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12.2.2. Мойка и поливка тротуаров и дворовых территорий, зеленых насаждений и газонов производится силами организаций и собственниками помещений.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12.2.3. Мойку дорожных покрытий и тротуаров, а также подметание тротуаров рекомендуется производить с 23 часов до 7 часов утра, а влажное подметание проезжей части улиц рекомендуется производить по мере необходимости с 9 часов утра до 21 часа.</w:t>
      </w:r>
    </w:p>
    <w:p w:rsidR="00891BDB" w:rsidRPr="00DD627A" w:rsidRDefault="00891BDB" w:rsidP="00891BDB">
      <w:pPr>
        <w:spacing w:after="0" w:line="282" w:lineRule="exact"/>
        <w:rPr>
          <w:rFonts w:ascii="Times New Roman" w:eastAsia="Times New Roman" w:hAnsi="Times New Roman"/>
          <w:sz w:val="25"/>
          <w:szCs w:val="25"/>
          <w:lang w:eastAsia="ru-RU"/>
        </w:rPr>
      </w:pPr>
    </w:p>
    <w:p w:rsidR="00891BDB" w:rsidRPr="00DD627A" w:rsidRDefault="00891BDB" w:rsidP="00891BDB">
      <w:pPr>
        <w:tabs>
          <w:tab w:val="left" w:pos="220"/>
        </w:tabs>
        <w:spacing w:after="0" w:line="240" w:lineRule="auto"/>
        <w:ind w:right="-679"/>
        <w:jc w:val="center"/>
        <w:rPr>
          <w:rFonts w:ascii="Times New Roman" w:eastAsia="Times New Roman" w:hAnsi="Times New Roman"/>
          <w:b/>
          <w:bCs/>
          <w:sz w:val="25"/>
          <w:szCs w:val="25"/>
          <w:lang w:eastAsia="ru-RU"/>
        </w:rPr>
      </w:pPr>
    </w:p>
    <w:p w:rsidR="00891BDB" w:rsidRPr="00DD627A" w:rsidRDefault="00891BDB" w:rsidP="00891BDB">
      <w:pPr>
        <w:tabs>
          <w:tab w:val="left" w:pos="220"/>
        </w:tabs>
        <w:spacing w:after="0" w:line="240" w:lineRule="auto"/>
        <w:ind w:right="-67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12.3.</w:t>
      </w:r>
      <w:r w:rsidRPr="00DD627A">
        <w:rPr>
          <w:rFonts w:ascii="Times New Roman" w:eastAsia="Times New Roman" w:hAnsi="Times New Roman"/>
          <w:sz w:val="25"/>
          <w:szCs w:val="25"/>
          <w:lang w:eastAsia="ru-RU"/>
        </w:rPr>
        <w:tab/>
      </w:r>
      <w:r w:rsidRPr="00DD627A">
        <w:rPr>
          <w:rFonts w:ascii="Times New Roman" w:eastAsia="Times New Roman" w:hAnsi="Times New Roman"/>
          <w:b/>
          <w:bCs/>
          <w:sz w:val="25"/>
          <w:szCs w:val="25"/>
          <w:lang w:eastAsia="ru-RU"/>
        </w:rPr>
        <w:t>Особенности уборки территории в осенне-зимний период</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12.3.1. Осенне-зимняя уборка территории проводится в </w:t>
      </w:r>
      <w:proofErr w:type="gramStart"/>
      <w:r w:rsidRPr="00DD627A">
        <w:rPr>
          <w:rFonts w:ascii="Times New Roman" w:eastAsia="Times New Roman" w:hAnsi="Times New Roman"/>
          <w:sz w:val="25"/>
          <w:szCs w:val="25"/>
          <w:lang w:eastAsia="ru-RU"/>
        </w:rPr>
        <w:t>сроки, установленные органом местного самоуправления с учетом климатических условий и предусматривает</w:t>
      </w:r>
      <w:proofErr w:type="gramEnd"/>
      <w:r w:rsidRPr="00DD627A">
        <w:rPr>
          <w:rFonts w:ascii="Times New Roman" w:eastAsia="Times New Roman" w:hAnsi="Times New Roman"/>
          <w:sz w:val="25"/>
          <w:szCs w:val="25"/>
          <w:lang w:eastAsia="ru-RU"/>
        </w:rPr>
        <w:t xml:space="preserve"> уборку и вывоз мусора, снега и льда, грязи, посыпку улиц песком с примесью хлоридов.</w:t>
      </w:r>
    </w:p>
    <w:p w:rsidR="00891BDB" w:rsidRPr="00DD627A" w:rsidRDefault="00891BDB" w:rsidP="00891BDB">
      <w:pPr>
        <w:spacing w:after="0" w:line="11"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12.3.2. Укладка свежевыпавшего снега в валы и кучи разрешается на всех улицах, площадях с последующей вывозкой.</w:t>
      </w:r>
    </w:p>
    <w:p w:rsidR="00891BDB" w:rsidRPr="00DD627A" w:rsidRDefault="00891BDB" w:rsidP="00891BDB">
      <w:pPr>
        <w:spacing w:after="0" w:line="236" w:lineRule="auto"/>
        <w:ind w:left="7"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891BDB" w:rsidRPr="00DD627A" w:rsidRDefault="00891BDB" w:rsidP="00891BDB">
      <w:pPr>
        <w:spacing w:after="0" w:line="14" w:lineRule="exact"/>
        <w:ind w:firstLine="560"/>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right="20"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12.3.4. Посыпку песком с примесью хлоридов, следует начинать немедленно с начала снегопада или появления гололеда.</w:t>
      </w:r>
    </w:p>
    <w:p w:rsidR="00891BDB" w:rsidRPr="00DD627A" w:rsidRDefault="00891BDB" w:rsidP="00891BDB">
      <w:pPr>
        <w:spacing w:after="0" w:line="14" w:lineRule="exact"/>
        <w:ind w:firstLine="560"/>
        <w:jc w:val="both"/>
        <w:rPr>
          <w:rFonts w:ascii="Times New Roman" w:eastAsia="Times New Roman" w:hAnsi="Times New Roman"/>
          <w:sz w:val="25"/>
          <w:szCs w:val="25"/>
          <w:lang w:eastAsia="ru-RU"/>
        </w:rPr>
      </w:pPr>
    </w:p>
    <w:p w:rsidR="00891BDB" w:rsidRPr="00DD627A" w:rsidRDefault="00891BDB" w:rsidP="00891BDB">
      <w:pPr>
        <w:spacing w:after="0" w:line="234" w:lineRule="auto"/>
        <w:ind w:left="7" w:right="20"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12.3.5. В первую очередь при гололеде посыпаются спуски, подъемы, перекрестки, места остановок общественного транспорта, пешеходные переходы.</w:t>
      </w:r>
    </w:p>
    <w:p w:rsidR="00891BDB" w:rsidRPr="00DD627A" w:rsidRDefault="00891BDB" w:rsidP="00891BDB">
      <w:pPr>
        <w:spacing w:after="0" w:line="2" w:lineRule="exact"/>
        <w:ind w:firstLine="560"/>
        <w:jc w:val="both"/>
        <w:rPr>
          <w:rFonts w:ascii="Times New Roman" w:eastAsia="Times New Roman" w:hAnsi="Times New Roman"/>
          <w:sz w:val="25"/>
          <w:szCs w:val="25"/>
          <w:lang w:eastAsia="ru-RU"/>
        </w:rPr>
      </w:pPr>
    </w:p>
    <w:p w:rsidR="00891BDB" w:rsidRPr="00DD627A" w:rsidRDefault="00891BDB" w:rsidP="00891BDB">
      <w:pPr>
        <w:spacing w:after="0" w:line="240" w:lineRule="auto"/>
        <w:ind w:left="727" w:hanging="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12.3.6. Тротуары должны посыпаться сухим песком без хлоридов.</w:t>
      </w:r>
    </w:p>
    <w:p w:rsidR="00891BDB" w:rsidRPr="00DD627A" w:rsidRDefault="00891BDB" w:rsidP="00891BDB">
      <w:pPr>
        <w:spacing w:after="0" w:line="240"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12.3.7. Очистка от снега крыш и удаление сосулек возлагается на собственников зданий и производится специализированными организациями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891BDB" w:rsidRPr="00DD627A" w:rsidRDefault="00891BDB" w:rsidP="00891BDB">
      <w:pPr>
        <w:spacing w:after="0" w:line="1" w:lineRule="exact"/>
        <w:ind w:firstLine="560"/>
        <w:jc w:val="both"/>
        <w:rPr>
          <w:rFonts w:ascii="Times New Roman" w:eastAsia="Times New Roman" w:hAnsi="Times New Roman"/>
          <w:sz w:val="25"/>
          <w:szCs w:val="25"/>
          <w:lang w:eastAsia="ru-RU"/>
        </w:rPr>
      </w:pPr>
    </w:p>
    <w:p w:rsidR="00891BDB" w:rsidRPr="00DD627A" w:rsidRDefault="00891BDB" w:rsidP="00891BDB">
      <w:pPr>
        <w:spacing w:after="0" w:line="240" w:lineRule="auto"/>
        <w:ind w:left="727" w:hanging="7"/>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12.3.8. Снег, сброшенный с крыш, должен немедленно вывозиться.</w:t>
      </w:r>
    </w:p>
    <w:p w:rsidR="00891BDB" w:rsidRPr="00DD627A" w:rsidRDefault="00891BDB" w:rsidP="00891BDB">
      <w:pPr>
        <w:spacing w:after="0" w:line="12" w:lineRule="exact"/>
        <w:ind w:firstLine="560"/>
        <w:jc w:val="both"/>
        <w:rPr>
          <w:rFonts w:ascii="Times New Roman" w:eastAsia="Times New Roman" w:hAnsi="Times New Roman"/>
          <w:sz w:val="25"/>
          <w:szCs w:val="25"/>
          <w:lang w:eastAsia="ru-RU"/>
        </w:rPr>
      </w:pPr>
    </w:p>
    <w:p w:rsidR="00891BDB" w:rsidRPr="00DD627A" w:rsidRDefault="00891BDB" w:rsidP="00891BDB">
      <w:pPr>
        <w:spacing w:after="0" w:line="236" w:lineRule="auto"/>
        <w:ind w:left="7" w:right="20" w:firstLine="56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12.3.9. 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12.3.10. Все тротуары, дворы, лотки проезжей части улиц, площадей и другие участки с асфальтовым покрытием должны очищаться от снега и обледенелого наката под скребок и посыпаться песком до 8 часов утра.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12.3.11. Вывоз снега разрешается только на специально отведенные места отвала. Места отвала снега должны быть обеспечены удобными подъездами, необходимыми механизмами для складирования снега.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12.3.12. Уборка и вывоз снега и льда с улиц, площадей, мостов начинается немедленно с начала снегопада и производится, в первую очередь, с магистральных улиц, автобусных трасс, мостов, для обеспечения бесперебойного движения транспорта во избежание наката.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12.3.13. При уборке улиц, проездов, площадей специализированными организациями лица, ответственные за содержание соответствующих территорий, обеспечивают после прохождения снегоочистительной техники уборку </w:t>
      </w:r>
      <w:proofErr w:type="spellStart"/>
      <w:r w:rsidRPr="00DD627A">
        <w:rPr>
          <w:rFonts w:ascii="Times New Roman" w:eastAsia="Times New Roman" w:hAnsi="Times New Roman"/>
          <w:sz w:val="25"/>
          <w:szCs w:val="25"/>
          <w:lang w:eastAsia="ru-RU"/>
        </w:rPr>
        <w:t>прибордюрных</w:t>
      </w:r>
      <w:proofErr w:type="spellEnd"/>
      <w:r w:rsidRPr="00DD627A">
        <w:rPr>
          <w:rFonts w:ascii="Times New Roman" w:eastAsia="Times New Roman" w:hAnsi="Times New Roman"/>
          <w:sz w:val="25"/>
          <w:szCs w:val="25"/>
          <w:lang w:eastAsia="ru-RU"/>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891BDB" w:rsidRPr="00DD627A" w:rsidRDefault="00891BDB" w:rsidP="00891BDB">
      <w:pPr>
        <w:spacing w:after="0" w:line="286" w:lineRule="exact"/>
        <w:rPr>
          <w:rFonts w:ascii="Times New Roman" w:eastAsia="Times New Roman" w:hAnsi="Times New Roman"/>
          <w:sz w:val="25"/>
          <w:szCs w:val="25"/>
          <w:lang w:eastAsia="ru-RU"/>
        </w:rPr>
      </w:pPr>
    </w:p>
    <w:p w:rsidR="00891BDB" w:rsidRPr="00DD627A" w:rsidRDefault="00891BDB" w:rsidP="00891BDB">
      <w:pPr>
        <w:tabs>
          <w:tab w:val="left" w:pos="200"/>
        </w:tabs>
        <w:spacing w:after="0" w:line="240" w:lineRule="auto"/>
        <w:ind w:right="-706"/>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12.4.</w:t>
      </w:r>
      <w:r w:rsidRPr="00DD627A">
        <w:rPr>
          <w:rFonts w:ascii="Times New Roman" w:eastAsia="Times New Roman" w:hAnsi="Times New Roman"/>
          <w:sz w:val="25"/>
          <w:szCs w:val="25"/>
          <w:lang w:eastAsia="ru-RU"/>
        </w:rPr>
        <w:tab/>
      </w:r>
      <w:r w:rsidRPr="00DD627A">
        <w:rPr>
          <w:rFonts w:ascii="Times New Roman" w:eastAsia="Times New Roman" w:hAnsi="Times New Roman"/>
          <w:b/>
          <w:bCs/>
          <w:sz w:val="25"/>
          <w:szCs w:val="25"/>
          <w:lang w:eastAsia="ru-RU"/>
        </w:rPr>
        <w:t>Содержание элементов благоустройства</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8"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12.4.1. </w:t>
      </w:r>
      <w:proofErr w:type="gramStart"/>
      <w:r w:rsidRPr="00DD627A">
        <w:rPr>
          <w:rFonts w:ascii="Times New Roman" w:eastAsia="Times New Roman" w:hAnsi="Times New Roman"/>
          <w:sz w:val="25"/>
          <w:szCs w:val="25"/>
          <w:lang w:eastAsia="ru-RU"/>
        </w:rPr>
        <w:t xml:space="preserve">Физические и (или) юридические лица, независимо от их организационно-правовых форм, владеющие соответствующими элементами благоустройства на праве </w:t>
      </w:r>
      <w:r w:rsidRPr="00DD627A">
        <w:rPr>
          <w:rFonts w:ascii="Times New Roman" w:eastAsia="Times New Roman" w:hAnsi="Times New Roman"/>
          <w:sz w:val="25"/>
          <w:szCs w:val="25"/>
          <w:lang w:eastAsia="ru-RU"/>
        </w:rPr>
        <w:lastRenderedPageBreak/>
        <w:t>собственности, хозяйственного ведения, оперативного управления, либо на основании соглашений с собственником или лицом, уполномоченным собственником, обязаны обеспечить содержание элементов благоустройства (включая работы по восстановлению и ремонту памятников и мемориалов)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w:t>
      </w:r>
      <w:proofErr w:type="gramEnd"/>
      <w:r w:rsidRPr="00DD627A">
        <w:rPr>
          <w:rFonts w:ascii="Times New Roman" w:eastAsia="Times New Roman" w:hAnsi="Times New Roman"/>
          <w:sz w:val="25"/>
          <w:szCs w:val="25"/>
          <w:lang w:eastAsia="ru-RU"/>
        </w:rPr>
        <w:t>, настоящими Правилами.</w:t>
      </w:r>
    </w:p>
    <w:p w:rsidR="00891BDB" w:rsidRPr="00DD627A" w:rsidRDefault="00891BDB" w:rsidP="00891BDB">
      <w:pPr>
        <w:spacing w:after="0" w:line="19"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12.4.2. Строительство и установка оград, заборов, газонных и тротуарных ограждений, киосков, палаток, павильонов, ларьков, стендов для объявлений и других элементов благоустройства осуществляется в порядке, установленном законодательством РФ, субъекта РФ, нормативными правовыми актами органов местного самоуправления.</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tabs>
          <w:tab w:val="left" w:pos="200"/>
        </w:tabs>
        <w:spacing w:after="0" w:line="240" w:lineRule="auto"/>
        <w:ind w:right="-726"/>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12.5.</w:t>
      </w:r>
      <w:r w:rsidRPr="00DD627A">
        <w:rPr>
          <w:rFonts w:ascii="Times New Roman" w:eastAsia="Times New Roman" w:hAnsi="Times New Roman"/>
          <w:sz w:val="25"/>
          <w:szCs w:val="25"/>
          <w:lang w:eastAsia="ru-RU"/>
        </w:rPr>
        <w:tab/>
      </w:r>
      <w:r w:rsidRPr="00DD627A">
        <w:rPr>
          <w:rFonts w:ascii="Times New Roman" w:eastAsia="Times New Roman" w:hAnsi="Times New Roman"/>
          <w:b/>
          <w:bCs/>
          <w:sz w:val="25"/>
          <w:szCs w:val="25"/>
          <w:lang w:eastAsia="ru-RU"/>
        </w:rPr>
        <w:t>Строительство, установка и содержание малых архитектурных форм</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12.5.1. Проектирование, изготовление и установка малых архитектурных форм при новом строительстве в границах застраиваемого участка осуществляются заказчиком в соответствии с утвержденной проектно-сметной документацией. Проектирование, изготовление и установка малых архитектурных форм в условиях сложившейся застройки осуществляются собственниками (владельцами) земельных участков или их арендаторами. Конструктивное решение малых архитектурных форм с целью обеспечения их устойчивости, безопасности эксплуатации, также их архитектурное и цветовое решение согласовываются с администрацией.</w:t>
      </w:r>
    </w:p>
    <w:p w:rsidR="00891BDB" w:rsidRPr="00DD627A" w:rsidRDefault="00891BDB" w:rsidP="00891BDB">
      <w:pPr>
        <w:spacing w:after="0" w:line="238"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12.5.2. Ответственность за содержание и ремонт малых архитектурных форм, а также осуществление контроля по обеспечению их устойчивости и безопасности использования возлагается на владельцев МАФ. </w:t>
      </w:r>
      <w:proofErr w:type="gramStart"/>
      <w:r w:rsidRPr="00DD627A">
        <w:rPr>
          <w:rFonts w:ascii="Times New Roman" w:eastAsia="Times New Roman" w:hAnsi="Times New Roman"/>
          <w:sz w:val="25"/>
          <w:szCs w:val="25"/>
          <w:lang w:eastAsia="ru-RU"/>
        </w:rPr>
        <w:t>В случае, когда эксплуатация малой архитектурной формы представляет потенциальную угрозу безопасности жизни населения в связи с ее ненадлежащим содержанием владельцем, администрация имеет право по своей инициативе и за свой счет произвести демонтаж данной малой архитектурной формы с последующим возмещением материальных издержек и морального вреда за счет владельца малой архитектурной формы в установленном законом порядке.</w:t>
      </w:r>
      <w:proofErr w:type="gramEnd"/>
    </w:p>
    <w:p w:rsidR="00891BDB" w:rsidRPr="00DD627A" w:rsidRDefault="00891BDB" w:rsidP="00891BDB">
      <w:pPr>
        <w:spacing w:after="0" w:line="19"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12.5.3.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 согласовывая цветовое решение с администрацией.</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12.5.4. Окраску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требуется производить не реже одного раза в два года, а ремонт - по мере необходимости. Окраску каменных, железобетонных и иных материалов, не требующих защиты, делать не рекомендуется.</w:t>
      </w:r>
    </w:p>
    <w:p w:rsidR="00891BDB" w:rsidRPr="00DD627A" w:rsidRDefault="00891BDB" w:rsidP="00891BDB">
      <w:pPr>
        <w:spacing w:after="0" w:line="299" w:lineRule="exact"/>
        <w:rPr>
          <w:rFonts w:ascii="Times New Roman" w:eastAsia="Times New Roman" w:hAnsi="Times New Roman"/>
          <w:sz w:val="25"/>
          <w:szCs w:val="25"/>
          <w:lang w:eastAsia="ru-RU"/>
        </w:rPr>
      </w:pPr>
    </w:p>
    <w:p w:rsidR="00891BDB" w:rsidRPr="00DD627A" w:rsidRDefault="00891BDB" w:rsidP="00891BDB">
      <w:pPr>
        <w:spacing w:after="0" w:line="234" w:lineRule="auto"/>
        <w:ind w:right="-71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12.6.  Строительство, ремонт и содержание зданий (сооружений), индивидуальных домовладений</w:t>
      </w:r>
    </w:p>
    <w:p w:rsidR="00891BDB" w:rsidRPr="00DD627A" w:rsidRDefault="00891BDB" w:rsidP="00891BDB">
      <w:pPr>
        <w:spacing w:after="0" w:line="285"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12.6.1. Эксплуатация зданий и сооружений, их ремонт производится в соответствии с установленными правилами и нормами технической эксплуатации.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12.6.2. Текущий и капитальный ремонт,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лицами.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12.6.3. Юридические и физические лица - индивидуальные предприниматели, ведущие строительные, ремонтные работы обязаны:</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20"/>
        </w:numPr>
        <w:tabs>
          <w:tab w:val="left" w:pos="874"/>
        </w:tabs>
        <w:spacing w:after="0" w:line="237"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устанавливать вокруг строительных площадок соответствующие типовые ограждения, габаритные указатели, дорожные знаки, направляющие и сигнальные устройства по согласованию с ОГИБДД МВД России «Брянский», обеспечить проезды для спецмашин, </w:t>
      </w:r>
      <w:r w:rsidRPr="00DD627A">
        <w:rPr>
          <w:rFonts w:ascii="Times New Roman" w:eastAsia="Times New Roman" w:hAnsi="Times New Roman"/>
          <w:sz w:val="25"/>
          <w:szCs w:val="25"/>
          <w:lang w:eastAsia="ru-RU"/>
        </w:rPr>
        <w:lastRenderedPageBreak/>
        <w:t>личного транспорта, проходы для пешеходов, обеспечить наружное освещение по периметру стройплощадки;</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numPr>
          <w:ilvl w:val="0"/>
          <w:numId w:val="20"/>
        </w:numPr>
        <w:tabs>
          <w:tab w:val="left" w:pos="864"/>
        </w:tabs>
        <w:spacing w:after="0" w:line="234" w:lineRule="auto"/>
        <w:ind w:right="20"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установить информационный щит с наименованием объекта, заказчика и подрядчика с указанием их адресов, телефонов, сроков строительства объекта;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0"/>
        </w:numPr>
        <w:tabs>
          <w:tab w:val="left" w:pos="1049"/>
        </w:tabs>
        <w:spacing w:after="0" w:line="234" w:lineRule="auto"/>
        <w:ind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строительный материал и оборудование складировать только в пределах стройплощадки, своевременно вывозить лишний грунт и мусор;</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0"/>
        </w:numPr>
        <w:tabs>
          <w:tab w:val="left" w:pos="895"/>
        </w:tabs>
        <w:spacing w:after="0" w:line="237"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допускать выезд со строительных площадок загрязненных машин и механизмов, содержать в чистоте и порядке прилегающую территорию к этим площадкам (на строительных территориях должна быть оборудована площадка с твердым покрытием и соответствующим инвентарем для очистки автомашин);</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20"/>
        </w:numPr>
        <w:tabs>
          <w:tab w:val="left" w:pos="1001"/>
        </w:tabs>
        <w:spacing w:after="0" w:line="237"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проведении реконструкции, капитального и текущего ремонта нежилых помещений, расположенных в жилых зданиях, своевременно (не позднее 5-ти суток) вывозить строительный и бытовой мусор, не допуская повреждений зеленых зон, малых архитектурных форм и т.п., размещенных на территории домовладений. В случае повреждений - провести восстановительные работы за счет собственных средств.</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12.6.4. После завершения работ строительный подрядчик обязан восстановить за свой счет нарушенные при производстве строительно-ремонтных работ объекты благоустройства в сроки, установленные администрацией.</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12.6.5. Запрещается: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20"/>
        </w:numPr>
        <w:tabs>
          <w:tab w:val="left" w:pos="931"/>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изменение фасадов зданий, связанное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без получения соответствующего разрешения администрации;</w:t>
      </w:r>
    </w:p>
    <w:p w:rsidR="00891BDB" w:rsidRPr="00DD627A" w:rsidRDefault="00891BDB" w:rsidP="00891BDB">
      <w:pPr>
        <w:numPr>
          <w:ilvl w:val="1"/>
          <w:numId w:val="21"/>
        </w:numPr>
        <w:tabs>
          <w:tab w:val="left" w:pos="856"/>
        </w:tabs>
        <w:spacing w:after="0" w:line="234" w:lineRule="auto"/>
        <w:ind w:left="7"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самовольное возведение хозяйственных и вспомогательных построек (дровяных сараев, гаражей, теплиц и т.п.) без получения соответствующего разрешения администрации;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21"/>
        </w:numPr>
        <w:tabs>
          <w:tab w:val="left" w:pos="871"/>
        </w:tabs>
        <w:spacing w:after="0" w:line="234" w:lineRule="auto"/>
        <w:ind w:left="7"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установка на фасадах, а также на крышах рекламы, плакатов и других оформлений без получения соответствующего разрешения администрации;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1"/>
          <w:numId w:val="21"/>
        </w:numPr>
        <w:tabs>
          <w:tab w:val="left" w:pos="1020"/>
        </w:tabs>
        <w:spacing w:after="0" w:line="234" w:lineRule="auto"/>
        <w:ind w:left="7"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применение номерных, указательных и домовых знаков с отклонением от установленного образца;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21"/>
        </w:numPr>
        <w:tabs>
          <w:tab w:val="left" w:pos="1212"/>
        </w:tabs>
        <w:spacing w:after="0" w:line="236" w:lineRule="auto"/>
        <w:ind w:left="7"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загромождение балконов, лоджий предметами домашнего обихода, легковоспламеняющимися веществами, крупногабаритными и тяжелыми предметами во избежание нарушения прочности несущих конструкций;</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1"/>
          <w:numId w:val="21"/>
        </w:numPr>
        <w:tabs>
          <w:tab w:val="left" w:pos="847"/>
        </w:tabs>
        <w:spacing w:after="0" w:line="240" w:lineRule="auto"/>
        <w:ind w:left="847"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загромождение и засорение дворовых территорий металлическим ломом, строительным и бытовым мусором, домашней утварью и другими материалами.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12.6.6. Владельцы, арендаторы нежилых помещений, расположенных в цокольных или на первых этажах жилых зданий, обязаны содержать витрины и фасады в соответствии с согласованными проектами. Оконные проемы должны быть закрыты жалюзийными шторами, если иное не предусмотрено проектом.</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right="20"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12.6.7. Входы с фронтальной части зданий должно быть выполнены в едином стиле и цветовой гамме.</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0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12.6.8. Собственники участков индивидуальной застройки обязаны:</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22"/>
        </w:numPr>
        <w:tabs>
          <w:tab w:val="left" w:pos="897"/>
        </w:tabs>
        <w:spacing w:after="0" w:line="236" w:lineRule="auto"/>
        <w:ind w:left="7" w:right="20"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содержать в надлежащем порядке (очищать, окрашивать) проходящие через участок водотоки, водосточные канавы в границах участков, не допускать подтопления соседних участков, тротуаров, улиц и проездов;</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22"/>
        </w:numPr>
        <w:tabs>
          <w:tab w:val="left" w:pos="847"/>
        </w:tabs>
        <w:spacing w:after="0" w:line="240" w:lineRule="auto"/>
        <w:ind w:left="847"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озеленять лицевые части участков;</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22"/>
        </w:numPr>
        <w:tabs>
          <w:tab w:val="left" w:pos="907"/>
        </w:tabs>
        <w:spacing w:after="0" w:line="234" w:lineRule="auto"/>
        <w:ind w:left="7" w:right="20"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устанавливать и содержать в порядке номерной знак дома (участка), а также знаки  информации;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2"/>
        </w:numPr>
        <w:tabs>
          <w:tab w:val="left" w:pos="1051"/>
        </w:tabs>
        <w:spacing w:after="0" w:line="237" w:lineRule="auto"/>
        <w:ind w:left="7"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допускать образования несанкционированных свалок бытовых отходов, долгосрочного складирования строительных или иных материалов, в случае необходимости заключать договоры с соответствующими организациями для вывоза мусора на полигоны для твердых бытовых отходов;</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22"/>
        </w:numPr>
        <w:tabs>
          <w:tab w:val="left" w:pos="847"/>
        </w:tabs>
        <w:spacing w:after="0" w:line="240" w:lineRule="auto"/>
        <w:ind w:left="847"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оборудовать участок в соответствии с требованиями пожарной безопасности.</w:t>
      </w:r>
    </w:p>
    <w:p w:rsidR="00891BDB" w:rsidRPr="00DD627A" w:rsidRDefault="00891BDB" w:rsidP="00891BDB">
      <w:pPr>
        <w:spacing w:after="0" w:line="281" w:lineRule="exact"/>
        <w:rPr>
          <w:rFonts w:ascii="Times New Roman" w:eastAsia="Times New Roman" w:hAnsi="Times New Roman"/>
          <w:sz w:val="25"/>
          <w:szCs w:val="25"/>
          <w:lang w:eastAsia="ru-RU"/>
        </w:rPr>
      </w:pPr>
    </w:p>
    <w:p w:rsidR="00891BDB" w:rsidRPr="00DD627A" w:rsidRDefault="00891BDB" w:rsidP="00891BDB">
      <w:pPr>
        <w:tabs>
          <w:tab w:val="left" w:pos="200"/>
        </w:tabs>
        <w:spacing w:after="0" w:line="240" w:lineRule="auto"/>
        <w:ind w:right="-706"/>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12.7.</w:t>
      </w:r>
      <w:r w:rsidRPr="00DD627A">
        <w:rPr>
          <w:rFonts w:ascii="Times New Roman" w:eastAsia="Times New Roman" w:hAnsi="Times New Roman"/>
          <w:sz w:val="25"/>
          <w:szCs w:val="25"/>
          <w:lang w:eastAsia="ru-RU"/>
        </w:rPr>
        <w:tab/>
      </w:r>
      <w:r w:rsidRPr="00DD627A">
        <w:rPr>
          <w:rFonts w:ascii="Times New Roman" w:eastAsia="Times New Roman" w:hAnsi="Times New Roman"/>
          <w:b/>
          <w:bCs/>
          <w:sz w:val="25"/>
          <w:szCs w:val="25"/>
          <w:lang w:eastAsia="ru-RU"/>
        </w:rPr>
        <w:t>Строительство, ремонт, реконструкция коммуникаций</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7"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Аварийные работы следует начинать владельцам сетей по телефонограмме или по уведомлению администрации муниципального образования с последующим оформлением разрешения в 3-дневный срок.</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12.7.2. Разрешение на производство работ по строительству, реконструкции, ремонту коммуникаций выдается администрацией при предъявлении: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23"/>
        </w:numPr>
        <w:tabs>
          <w:tab w:val="left" w:pos="1046"/>
        </w:tabs>
        <w:spacing w:after="0" w:line="234" w:lineRule="auto"/>
        <w:ind w:left="7"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проекта проведения работ, согласованного с заинтересованными службами, отвечающими за сохранность инженерных коммуникаций;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23"/>
        </w:numPr>
        <w:tabs>
          <w:tab w:val="left" w:pos="976"/>
        </w:tabs>
        <w:spacing w:after="0" w:line="234" w:lineRule="auto"/>
        <w:ind w:left="7"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схемы движения транспорта и пешеходов, согласованной с ОГИБДД ОВД по Брянскому району;</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3"/>
        </w:numPr>
        <w:tabs>
          <w:tab w:val="left" w:pos="957"/>
        </w:tabs>
        <w:spacing w:after="0" w:line="237" w:lineRule="auto"/>
        <w:ind w:left="7"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условий производства работ,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7"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дорожное покрытие, тротуары, газоны.</w:t>
      </w:r>
    </w:p>
    <w:p w:rsidR="00891BDB" w:rsidRPr="00DD627A" w:rsidRDefault="00891BDB" w:rsidP="00891BDB">
      <w:pPr>
        <w:spacing w:after="0" w:line="16"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7"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12.7.3. Разрешение на производство работ должно храниться на месте работ и предъявляться по первому требованию лиц, осуществляющих </w:t>
      </w:r>
      <w:proofErr w:type="gramStart"/>
      <w:r w:rsidRPr="00DD627A">
        <w:rPr>
          <w:rFonts w:ascii="Times New Roman" w:eastAsia="Times New Roman" w:hAnsi="Times New Roman"/>
          <w:sz w:val="25"/>
          <w:szCs w:val="25"/>
          <w:lang w:eastAsia="ru-RU"/>
        </w:rPr>
        <w:t>контроль за</w:t>
      </w:r>
      <w:proofErr w:type="gramEnd"/>
      <w:r w:rsidRPr="00DD627A">
        <w:rPr>
          <w:rFonts w:ascii="Times New Roman" w:eastAsia="Times New Roman" w:hAnsi="Times New Roman"/>
          <w:sz w:val="25"/>
          <w:szCs w:val="25"/>
          <w:lang w:eastAsia="ru-RU"/>
        </w:rPr>
        <w:t xml:space="preserve"> выполнением правил эксплуатации объектов благоустройства. В разрешении должны быть установлены сроки и условия производства работ.</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12.7.4. Не допускается прокладка напорных коммуникаций под проезжей частью магистральных улиц. При реконструкции действующих подземных коммуникаций необходимо предусмотреть их вынос из-под проезжей части магистральных улиц.</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12.7.5. При прокладке подземных коммуникаций в стесненных условиях необходимо предусматривать сооружение переходных коллекторов. Проектирование коллекторов осуществляется с учетом перспективы развития сетей.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12.7.6. Прокладка подземных коммуникаций под проезжей частью улиц, проездами, а также под тротуарами производится специализированными организациями 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12.7.7. В целях исключения возможного разрытия вновь построенных (реконструированных) улиц и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обязаны сообщить в администрацию о намеченных работах по прокладке коммуникаций с указанием предполагаемых сроков производства работ.</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12.7.8.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ликвидируются в полном объеме организациями, получившими разрешение на производство работ, в сроки, согласованные с администрацией.</w:t>
      </w:r>
    </w:p>
    <w:p w:rsidR="00891BDB" w:rsidRPr="00DD627A" w:rsidRDefault="00891BDB" w:rsidP="00891BDB">
      <w:pPr>
        <w:spacing w:after="0" w:line="5" w:lineRule="exact"/>
        <w:rPr>
          <w:rFonts w:ascii="Times New Roman" w:eastAsia="Times New Roman" w:hAnsi="Times New Roman"/>
          <w:sz w:val="25"/>
          <w:szCs w:val="25"/>
          <w:lang w:eastAsia="ru-RU"/>
        </w:rPr>
      </w:pPr>
    </w:p>
    <w:p w:rsidR="00891BDB" w:rsidRPr="00DD627A" w:rsidRDefault="00891BDB" w:rsidP="00891BDB">
      <w:pPr>
        <w:tabs>
          <w:tab w:val="left" w:pos="1540"/>
        </w:tabs>
        <w:spacing w:after="0" w:line="240" w:lineRule="auto"/>
        <w:ind w:left="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12.7.9.</w:t>
      </w:r>
      <w:r w:rsidRPr="00DD627A">
        <w:rPr>
          <w:rFonts w:ascii="Times New Roman" w:eastAsia="Times New Roman" w:hAnsi="Times New Roman"/>
          <w:sz w:val="25"/>
          <w:szCs w:val="25"/>
          <w:lang w:eastAsia="ru-RU"/>
        </w:rPr>
        <w:tab/>
        <w:t>До начала производства земляных работ строительная организация обязана:</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1"/>
          <w:numId w:val="24"/>
        </w:numPr>
        <w:tabs>
          <w:tab w:val="left" w:pos="874"/>
        </w:tabs>
        <w:spacing w:after="0" w:line="238" w:lineRule="auto"/>
        <w:ind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вызвать на место представителей эксплуатационных служб, которые должны уточнить на месте положение своих коммуникаций и зафиксировать в письменной форме особые условия производства (особые условия подлежат неукоснительному соблюдению строительной организацией, производящей земляные работы). В случае неявки представителя или отказа его указать точное положение коммуникаций следует составить соответствующий </w:t>
      </w:r>
      <w:r w:rsidRPr="00DD627A">
        <w:rPr>
          <w:rFonts w:ascii="Times New Roman" w:eastAsia="Times New Roman" w:hAnsi="Times New Roman"/>
          <w:sz w:val="25"/>
          <w:szCs w:val="25"/>
          <w:lang w:eastAsia="ru-RU"/>
        </w:rPr>
        <w:lastRenderedPageBreak/>
        <w:t xml:space="preserve">акт. При этом организация, ведущая работы, руководствуется положением коммуникаций, указанных на </w:t>
      </w:r>
      <w:proofErr w:type="spellStart"/>
      <w:r w:rsidRPr="00DD627A">
        <w:rPr>
          <w:rFonts w:ascii="Times New Roman" w:eastAsia="Times New Roman" w:hAnsi="Times New Roman"/>
          <w:sz w:val="25"/>
          <w:szCs w:val="25"/>
          <w:lang w:eastAsia="ru-RU"/>
        </w:rPr>
        <w:t>топооснове</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4" w:lineRule="exact"/>
        <w:rPr>
          <w:rFonts w:ascii="Times New Roman" w:eastAsia="Times New Roman" w:hAnsi="Times New Roman"/>
          <w:sz w:val="25"/>
          <w:szCs w:val="25"/>
          <w:lang w:eastAsia="ru-RU"/>
        </w:rPr>
      </w:pPr>
    </w:p>
    <w:p w:rsidR="00891BDB" w:rsidRPr="00DD627A" w:rsidRDefault="00891BDB" w:rsidP="00891BDB">
      <w:pPr>
        <w:numPr>
          <w:ilvl w:val="2"/>
          <w:numId w:val="24"/>
        </w:numPr>
        <w:tabs>
          <w:tab w:val="left" w:pos="920"/>
        </w:tabs>
        <w:spacing w:after="0" w:line="240" w:lineRule="auto"/>
        <w:ind w:left="92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установить дорожные знаки в соответствии с согласованной схемой;</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24"/>
        </w:numPr>
        <w:tabs>
          <w:tab w:val="left" w:pos="871"/>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оградить место производства работ сплошным ограждением, на ограждении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4"/>
        </w:numPr>
        <w:tabs>
          <w:tab w:val="left" w:pos="847"/>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ограждение содержать в опрятном виде, при производстве работ вблизи проезжей части обеспечить видимость для водителей и пешеходов, в темное время суток - обозначить красными сигнальными фонарями;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4"/>
        </w:numPr>
        <w:tabs>
          <w:tab w:val="left" w:pos="871"/>
        </w:tabs>
        <w:spacing w:after="0" w:line="234" w:lineRule="auto"/>
        <w:ind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на направлениях массовых пешеходных потоков через траншеи установить мостки на расстоянии не менее чем </w:t>
      </w:r>
      <w:smartTag w:uri="urn:schemas-microsoft-com:office:smarttags" w:element="metricconverter">
        <w:smartTagPr>
          <w:attr w:name="ProductID" w:val="200 метров"/>
        </w:smartTagPr>
        <w:r w:rsidRPr="00DD627A">
          <w:rPr>
            <w:rFonts w:ascii="Times New Roman" w:eastAsia="Times New Roman" w:hAnsi="Times New Roman"/>
            <w:sz w:val="25"/>
            <w:szCs w:val="25"/>
            <w:lang w:eastAsia="ru-RU"/>
          </w:rPr>
          <w:t>200 метров</w:t>
        </w:r>
      </w:smartTag>
      <w:r w:rsidRPr="00DD627A">
        <w:rPr>
          <w:rFonts w:ascii="Times New Roman" w:eastAsia="Times New Roman" w:hAnsi="Times New Roman"/>
          <w:sz w:val="25"/>
          <w:szCs w:val="25"/>
          <w:lang w:eastAsia="ru-RU"/>
        </w:rPr>
        <w:t xml:space="preserve"> друг от друга;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4"/>
        </w:numPr>
        <w:tabs>
          <w:tab w:val="left" w:pos="910"/>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случаях, когда производство работ связано с закрытием, изменением маршрутов пассажирского транспорта, разместить соответствующие объявления в печати с указанием сроков работ;</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24"/>
        </w:numPr>
        <w:tabs>
          <w:tab w:val="left" w:pos="936"/>
        </w:tabs>
        <w:spacing w:after="0" w:line="234" w:lineRule="auto"/>
        <w:ind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оформить в установленном порядке и осуществить снос или пересадку зеленых насаждений.</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12.7.10. При производстве работ на проезжей части улиц асфальт и щебень в пределах траншеи необходимо разбирать и вывозить производителем работ в специально отведенное место. Бордюр разбирается, складируется на месте производства работ для дальнейшей установки.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производстве работ на улицах, застроенных территориях грунт рекомендуется немедленно вывозить. При необходимости строительная организация может обеспечивать планировку грунта на отвале.</w:t>
      </w:r>
    </w:p>
    <w:p w:rsidR="00891BDB" w:rsidRPr="00DD627A" w:rsidRDefault="00891BDB" w:rsidP="00891BDB">
      <w:pPr>
        <w:spacing w:after="0" w:line="11" w:lineRule="exact"/>
        <w:rPr>
          <w:rFonts w:ascii="Times New Roman" w:eastAsia="Times New Roman" w:hAnsi="Times New Roman"/>
          <w:sz w:val="25"/>
          <w:szCs w:val="25"/>
          <w:lang w:eastAsia="ru-RU"/>
        </w:rPr>
      </w:pPr>
    </w:p>
    <w:p w:rsidR="00891BDB" w:rsidRPr="00DD627A" w:rsidRDefault="00891BDB" w:rsidP="00891BDB">
      <w:pPr>
        <w:spacing w:after="0" w:line="234"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12.7.11. Траншеи под проезжей частью и тротуарами необходимо засыпать песком и песчаным фунтом с послойным уплотнением и поливкой водой. Траншеи на газонах</w:t>
      </w:r>
    </w:p>
    <w:p w:rsidR="00891BDB" w:rsidRPr="00DD627A" w:rsidRDefault="00891BDB" w:rsidP="00891BDB">
      <w:pPr>
        <w:spacing w:after="0" w:line="234" w:lineRule="auto"/>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необходимо засыпать местным грунтом с уплотнением, восстановлением плодородного слоя и посевом травы.</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12.7.12. Организации, получившей разрешение на проведение земляных работ, до окончания работ следует произвести геодезическую съемку. Засыпка траншеи до выполнения геодезической съемки не допускается.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12.7.14. При засыпке траншеи некондиционным грунтом без необходимого уплотнения или иных нарушениях правил производства земляных </w:t>
      </w:r>
      <w:proofErr w:type="gramStart"/>
      <w:r w:rsidRPr="00DD627A">
        <w:rPr>
          <w:rFonts w:ascii="Times New Roman" w:eastAsia="Times New Roman" w:hAnsi="Times New Roman"/>
          <w:sz w:val="25"/>
          <w:szCs w:val="25"/>
          <w:lang w:eastAsia="ru-RU"/>
        </w:rPr>
        <w:t>работ</w:t>
      </w:r>
      <w:proofErr w:type="gramEnd"/>
      <w:r w:rsidRPr="00DD627A">
        <w:rPr>
          <w:rFonts w:ascii="Times New Roman" w:eastAsia="Times New Roman" w:hAnsi="Times New Roman"/>
          <w:sz w:val="25"/>
          <w:szCs w:val="25"/>
          <w:lang w:eastAsia="ru-RU"/>
        </w:rPr>
        <w:t xml:space="preserve">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12.7.15.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либо появившиеся в течение 2 лет после проведения ремонтно-восстановительных работ, должны устраняться организациями, получившими разрешение на производство работ, в течение суток.</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12.7.16. Наледи, образовавшиеся из-за аварий на подземных коммуникациях, должны быть ликвидированы организациями - владельцами коммуникаций либо специализированными организациями за счет владельцев коммуникаций.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12.7.17. Проведение работ при строительстве, ремонте, реконструкции коммуникаций по просроченным ордерам является самовольным проведением земляных работ.</w:t>
      </w:r>
    </w:p>
    <w:p w:rsidR="00891BDB" w:rsidRPr="00DD627A" w:rsidRDefault="00891BDB" w:rsidP="00891BDB">
      <w:pPr>
        <w:spacing w:after="0" w:line="282" w:lineRule="exact"/>
        <w:rPr>
          <w:rFonts w:ascii="Times New Roman" w:eastAsia="Times New Roman" w:hAnsi="Times New Roman"/>
          <w:sz w:val="25"/>
          <w:szCs w:val="25"/>
          <w:lang w:eastAsia="ru-RU"/>
        </w:rPr>
      </w:pPr>
    </w:p>
    <w:p w:rsidR="00891BDB" w:rsidRPr="00DD627A" w:rsidRDefault="00891BDB" w:rsidP="00891BDB">
      <w:pPr>
        <w:tabs>
          <w:tab w:val="left" w:pos="200"/>
        </w:tabs>
        <w:spacing w:after="0" w:line="240" w:lineRule="auto"/>
        <w:ind w:right="-69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12.8.</w:t>
      </w:r>
      <w:r w:rsidRPr="00DD627A">
        <w:rPr>
          <w:rFonts w:ascii="Times New Roman" w:eastAsia="Times New Roman" w:hAnsi="Times New Roman"/>
          <w:sz w:val="25"/>
          <w:szCs w:val="25"/>
          <w:lang w:eastAsia="ru-RU"/>
        </w:rPr>
        <w:tab/>
      </w:r>
      <w:r w:rsidRPr="00DD627A">
        <w:rPr>
          <w:rFonts w:ascii="Times New Roman" w:eastAsia="Times New Roman" w:hAnsi="Times New Roman"/>
          <w:b/>
          <w:bCs/>
          <w:sz w:val="25"/>
          <w:szCs w:val="25"/>
          <w:lang w:eastAsia="ru-RU"/>
        </w:rPr>
        <w:t>Содержание и эксплуатация дорог</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4"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12.8.1. С целью сохранения дорожных покрытий на территории муниципального образования запрещаются:</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numPr>
          <w:ilvl w:val="0"/>
          <w:numId w:val="25"/>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подвоз груза волоком;</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25"/>
        </w:numPr>
        <w:tabs>
          <w:tab w:val="left" w:pos="977"/>
        </w:tabs>
        <w:spacing w:after="0" w:line="234" w:lineRule="auto"/>
        <w:ind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25"/>
        </w:numPr>
        <w:tabs>
          <w:tab w:val="left" w:pos="938"/>
        </w:tabs>
        <w:spacing w:after="0" w:line="234" w:lineRule="auto"/>
        <w:ind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перегон по улицам населенных пунктов, имеющим твердое покрытие, машин на гусеничном ходу;</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5"/>
        </w:numPr>
        <w:tabs>
          <w:tab w:val="left" w:pos="905"/>
        </w:tabs>
        <w:spacing w:after="0" w:line="234" w:lineRule="auto"/>
        <w:ind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движение и стоянка большегрузного транспорта на внутриквартальных пешеходных дорожках, тротуарах.</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12.8.2.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специализированными организациями по договорам с администрацией.</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12.8.3. 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специализированным организациям по согласованию с владельцами (собственниками) земельных участков, зданий и сооружений, а в спорных случаях - по решению суда. Самовольная установка дорожных знаков запрещена.</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12.8.4.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в исправном состоянии и закрытыми. Крышки люков, колодцев, расположенных на проезжей части улиц и тротуаров, в случае их повреждения или разрушения должны быть немедленно ограждены и в течение 6 часов восстановлены организациями, в ведении которых находятся коммуникации.</w:t>
      </w:r>
    </w:p>
    <w:p w:rsidR="00891BDB" w:rsidRPr="00DD627A" w:rsidRDefault="00891BDB" w:rsidP="00891BDB">
      <w:pPr>
        <w:spacing w:after="0" w:line="282"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69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12.9. Содержание автотранспортных средств</w:t>
      </w:r>
    </w:p>
    <w:p w:rsidR="00891BDB" w:rsidRPr="00DD627A" w:rsidRDefault="00891BDB" w:rsidP="00891BDB">
      <w:pPr>
        <w:spacing w:after="0" w:line="281"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12.9.1. Руководители автотранспортных предприятий, владельцы транспорта обязаны выпускать машины и другой транспорт на улицы населенных пунктов в чистом и технически исправном состоянии, производить качественную уборку и мойку подвижного состава перед выездом на линию и в течение дня по необходимости.</w:t>
      </w:r>
    </w:p>
    <w:p w:rsidR="00891BDB" w:rsidRPr="00DD627A" w:rsidRDefault="00891BDB" w:rsidP="00891BDB">
      <w:pPr>
        <w:spacing w:after="0" w:line="14" w:lineRule="exact"/>
        <w:jc w:val="both"/>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12.9.2. При наличии </w:t>
      </w:r>
      <w:proofErr w:type="spellStart"/>
      <w:r w:rsidRPr="00DD627A">
        <w:rPr>
          <w:rFonts w:ascii="Times New Roman" w:eastAsia="Times New Roman" w:hAnsi="Times New Roman"/>
          <w:sz w:val="25"/>
          <w:szCs w:val="25"/>
          <w:lang w:eastAsia="ru-RU"/>
        </w:rPr>
        <w:t>автомоек</w:t>
      </w:r>
      <w:proofErr w:type="spellEnd"/>
      <w:r w:rsidRPr="00DD627A">
        <w:rPr>
          <w:rFonts w:ascii="Times New Roman" w:eastAsia="Times New Roman" w:hAnsi="Times New Roman"/>
          <w:sz w:val="25"/>
          <w:szCs w:val="25"/>
          <w:lang w:eastAsia="ru-RU"/>
        </w:rPr>
        <w:t xml:space="preserve"> на территории муниципального образования, мойка автотранспорта осуществляется в специальных боксах, исключающих загрязнение окружающей среды.</w:t>
      </w:r>
    </w:p>
    <w:p w:rsidR="00891BDB" w:rsidRPr="00DD627A" w:rsidRDefault="00891BDB" w:rsidP="00891BDB">
      <w:pPr>
        <w:spacing w:after="0" w:line="2" w:lineRule="exact"/>
        <w:jc w:val="both"/>
        <w:rPr>
          <w:rFonts w:ascii="Times New Roman" w:eastAsia="Times New Roman" w:hAnsi="Times New Roman"/>
          <w:sz w:val="25"/>
          <w:szCs w:val="25"/>
          <w:lang w:eastAsia="ru-RU"/>
        </w:rPr>
      </w:pPr>
    </w:p>
    <w:p w:rsidR="00891BDB" w:rsidRPr="00DD627A" w:rsidRDefault="00891BDB" w:rsidP="00891BDB">
      <w:pPr>
        <w:tabs>
          <w:tab w:val="left" w:pos="1540"/>
        </w:tabs>
        <w:spacing w:after="0" w:line="240" w:lineRule="auto"/>
        <w:ind w:left="70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12.9.3.</w:t>
      </w:r>
      <w:r w:rsidRPr="00DD627A">
        <w:rPr>
          <w:rFonts w:ascii="Times New Roman" w:eastAsia="Times New Roman" w:hAnsi="Times New Roman"/>
          <w:sz w:val="25"/>
          <w:szCs w:val="25"/>
          <w:lang w:eastAsia="ru-RU"/>
        </w:rPr>
        <w:tab/>
        <w:t>Запрещается:</w:t>
      </w:r>
    </w:p>
    <w:p w:rsidR="00891BDB" w:rsidRPr="00DD627A" w:rsidRDefault="00891BDB" w:rsidP="00891BDB">
      <w:pPr>
        <w:numPr>
          <w:ilvl w:val="0"/>
          <w:numId w:val="26"/>
        </w:numPr>
        <w:tabs>
          <w:tab w:val="left" w:pos="840"/>
        </w:tabs>
        <w:spacing w:after="0" w:line="240" w:lineRule="auto"/>
        <w:ind w:left="840" w:hanging="139"/>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перевозка грузов без соблюдения мер безопасности, предотвращающих его падение;</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numPr>
          <w:ilvl w:val="0"/>
          <w:numId w:val="26"/>
        </w:numPr>
        <w:tabs>
          <w:tab w:val="left" w:pos="965"/>
        </w:tabs>
        <w:spacing w:after="0" w:line="234" w:lineRule="auto"/>
        <w:ind w:right="20"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движение по дорогам с усовершенствованным покрытием тракторов и других самоходных машин на гусеничном ходу;</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numPr>
          <w:ilvl w:val="0"/>
          <w:numId w:val="26"/>
        </w:numPr>
        <w:tabs>
          <w:tab w:val="left" w:pos="972"/>
        </w:tabs>
        <w:spacing w:after="0" w:line="234"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производить ремонт автотранспорта с использованием лакокрасочных изделий, </w:t>
      </w:r>
      <w:proofErr w:type="spellStart"/>
      <w:r w:rsidRPr="00DD627A">
        <w:rPr>
          <w:rFonts w:ascii="Times New Roman" w:eastAsia="Times New Roman" w:hAnsi="Times New Roman"/>
          <w:sz w:val="25"/>
          <w:szCs w:val="25"/>
          <w:lang w:eastAsia="ru-RU"/>
        </w:rPr>
        <w:t>горючесмазочных</w:t>
      </w:r>
      <w:proofErr w:type="spellEnd"/>
      <w:r w:rsidRPr="00DD627A">
        <w:rPr>
          <w:rFonts w:ascii="Times New Roman" w:eastAsia="Times New Roman" w:hAnsi="Times New Roman"/>
          <w:sz w:val="25"/>
          <w:szCs w:val="25"/>
          <w:lang w:eastAsia="ru-RU"/>
        </w:rPr>
        <w:t xml:space="preserve"> средств в не отведенных для этого местах;</w:t>
      </w:r>
    </w:p>
    <w:p w:rsidR="00891BDB" w:rsidRPr="00DD627A" w:rsidRDefault="00891BDB" w:rsidP="00891BDB">
      <w:pPr>
        <w:spacing w:after="0" w:line="1" w:lineRule="exact"/>
        <w:jc w:val="both"/>
        <w:rPr>
          <w:rFonts w:ascii="Times New Roman" w:eastAsia="Times New Roman" w:hAnsi="Times New Roman"/>
          <w:sz w:val="25"/>
          <w:szCs w:val="25"/>
          <w:lang w:eastAsia="ru-RU"/>
        </w:rPr>
      </w:pPr>
    </w:p>
    <w:p w:rsidR="00891BDB" w:rsidRPr="00DD627A" w:rsidRDefault="00891BDB" w:rsidP="00891BDB">
      <w:pPr>
        <w:numPr>
          <w:ilvl w:val="0"/>
          <w:numId w:val="26"/>
        </w:numPr>
        <w:tabs>
          <w:tab w:val="left" w:pos="0"/>
        </w:tabs>
        <w:spacing w:after="0" w:line="240"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производить  мойку транспортных  средств в открытых  водоемах, во дворах </w:t>
      </w:r>
      <w:proofErr w:type="spellStart"/>
      <w:r w:rsidRPr="00DD627A">
        <w:rPr>
          <w:rFonts w:ascii="Times New Roman" w:eastAsia="Times New Roman" w:hAnsi="Times New Roman"/>
          <w:sz w:val="25"/>
          <w:szCs w:val="25"/>
          <w:lang w:eastAsia="ru-RU"/>
        </w:rPr>
        <w:t>жилыхдомов</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numPr>
          <w:ilvl w:val="0"/>
          <w:numId w:val="26"/>
        </w:numPr>
        <w:tabs>
          <w:tab w:val="left" w:pos="953"/>
        </w:tabs>
        <w:spacing w:after="0" w:line="236" w:lineRule="auto"/>
        <w:ind w:right="20"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парковка (стоянка) автотранспорта на газонах или участках городских зеленых насаждений, спортивных и детских игровых площадках, тротуарах, на местах, затрудняющих подъе</w:t>
      </w:r>
      <w:proofErr w:type="gramStart"/>
      <w:r w:rsidRPr="00DD627A">
        <w:rPr>
          <w:rFonts w:ascii="Times New Roman" w:eastAsia="Times New Roman" w:hAnsi="Times New Roman"/>
          <w:sz w:val="25"/>
          <w:szCs w:val="25"/>
          <w:lang w:eastAsia="ru-RU"/>
        </w:rPr>
        <w:t>зд к пл</w:t>
      </w:r>
      <w:proofErr w:type="gramEnd"/>
      <w:r w:rsidRPr="00DD627A">
        <w:rPr>
          <w:rFonts w:ascii="Times New Roman" w:eastAsia="Times New Roman" w:hAnsi="Times New Roman"/>
          <w:sz w:val="25"/>
          <w:szCs w:val="25"/>
          <w:lang w:eastAsia="ru-RU"/>
        </w:rPr>
        <w:t>ощадкам для складирования твердых бытовых отходов;</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numPr>
          <w:ilvl w:val="0"/>
          <w:numId w:val="26"/>
        </w:numPr>
        <w:tabs>
          <w:tab w:val="left" w:pos="881"/>
        </w:tabs>
        <w:spacing w:after="0" w:line="234" w:lineRule="auto"/>
        <w:ind w:right="20"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движение транспортных средств по газонам, придомовым территориям с травяным и земляным покрытием, тротуарам и другим объектам благоустройства;</w:t>
      </w:r>
    </w:p>
    <w:p w:rsidR="00891BDB" w:rsidRPr="00DD627A" w:rsidRDefault="00891BDB" w:rsidP="00891BDB">
      <w:pPr>
        <w:spacing w:after="0" w:line="14" w:lineRule="exact"/>
        <w:jc w:val="both"/>
        <w:rPr>
          <w:rFonts w:ascii="Times New Roman" w:eastAsia="Times New Roman" w:hAnsi="Times New Roman"/>
          <w:sz w:val="25"/>
          <w:szCs w:val="25"/>
          <w:lang w:eastAsia="ru-RU"/>
        </w:rPr>
      </w:pPr>
    </w:p>
    <w:p w:rsidR="00891BDB" w:rsidRPr="00DD627A" w:rsidRDefault="00891BDB" w:rsidP="00891BDB">
      <w:pPr>
        <w:numPr>
          <w:ilvl w:val="0"/>
          <w:numId w:val="26"/>
        </w:numPr>
        <w:tabs>
          <w:tab w:val="left" w:pos="898"/>
        </w:tabs>
        <w:spacing w:after="0" w:line="238"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стоянка и хранение технически неисправных и разукомплектованных транспортных средств, а также их частей и агрегатов на придомовых территориях вне специально отведенных мест. В случае невозможности установления владельца или непринятия им мер по удалению транспортного средства (его частей и агрегатов) последние подлежат вывозу в специально отведенные места для решения вопроса о признании их бесхозными в установленном законом порядке.</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12.9.4. При выборе места стоянки автотранспортных средств во дворах жилых домов их владельцы обязаны исходить из необходимости обеспечения беспрепятственного проезда и работы </w:t>
      </w:r>
      <w:proofErr w:type="spellStart"/>
      <w:r w:rsidRPr="00DD627A">
        <w:rPr>
          <w:rFonts w:ascii="Times New Roman" w:eastAsia="Times New Roman" w:hAnsi="Times New Roman"/>
          <w:sz w:val="25"/>
          <w:szCs w:val="25"/>
          <w:lang w:eastAsia="ru-RU"/>
        </w:rPr>
        <w:t>спецавтотранспорта</w:t>
      </w:r>
      <w:proofErr w:type="spellEnd"/>
      <w:r w:rsidRPr="00DD627A">
        <w:rPr>
          <w:rFonts w:ascii="Times New Roman" w:eastAsia="Times New Roman" w:hAnsi="Times New Roman"/>
          <w:sz w:val="25"/>
          <w:szCs w:val="25"/>
          <w:lang w:eastAsia="ru-RU"/>
        </w:rPr>
        <w:t xml:space="preserve">, снегоочистительной техники и исключения помех для доступа аварийных служб к источникам энергоснабжения, </w:t>
      </w:r>
      <w:proofErr w:type="spellStart"/>
      <w:r w:rsidRPr="00DD627A">
        <w:rPr>
          <w:rFonts w:ascii="Times New Roman" w:eastAsia="Times New Roman" w:hAnsi="Times New Roman"/>
          <w:sz w:val="25"/>
          <w:szCs w:val="25"/>
          <w:lang w:eastAsia="ru-RU"/>
        </w:rPr>
        <w:t>тепловодоснабжения</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69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12.10. Озеленение территорий и содержание зеленых насаждений</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12.10.1. </w:t>
      </w:r>
      <w:proofErr w:type="gramStart"/>
      <w:r w:rsidRPr="00DD627A">
        <w:rPr>
          <w:rFonts w:ascii="Times New Roman" w:eastAsia="Times New Roman" w:hAnsi="Times New Roman"/>
          <w:sz w:val="25"/>
          <w:szCs w:val="25"/>
          <w:lang w:eastAsia="ru-RU"/>
        </w:rPr>
        <w:t>Озеленение территории,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специализированными организациями, имеющими соответствующие лицензии и право на проведение работ по уходу за зелеными насаждениями (приветствуется инициатива горожан и других субъектов городской жизни по поддержанию и улучшению зеленых зон в населенных пунктах).</w:t>
      </w:r>
      <w:proofErr w:type="gramEnd"/>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12.10.2. Новые посадки деревьев, кустарников на территориях улиц, площадей, парков и скверов, а также капитальный ремонт и реконструкция объектов ландшафтной архитектуры производятся только по проектам, согласованным с администрацией.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12.10.3. Физические и юридические лица, в собственности или в пользовании которых находятся земельные участки, обязаны обеспечить:</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27"/>
        </w:numPr>
        <w:tabs>
          <w:tab w:val="left" w:pos="859"/>
        </w:tabs>
        <w:spacing w:after="0" w:line="234" w:lineRule="auto"/>
        <w:ind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содержание и сохранность зеленых насаждений, находящихся на этих участках, а также на прилегающих территориях;</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7"/>
        </w:numPr>
        <w:tabs>
          <w:tab w:val="left" w:pos="905"/>
        </w:tabs>
        <w:spacing w:after="0" w:line="234" w:lineRule="auto"/>
        <w:ind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7"/>
        </w:numPr>
        <w:tabs>
          <w:tab w:val="left" w:pos="866"/>
        </w:tabs>
        <w:spacing w:after="0" w:line="236" w:lineRule="auto"/>
        <w:ind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 согласованию с администрацией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27"/>
        </w:numPr>
        <w:tabs>
          <w:tab w:val="left" w:pos="989"/>
        </w:tabs>
        <w:spacing w:after="0" w:line="236" w:lineRule="auto"/>
        <w:ind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информировать органы местного самоуправления обо всех случаях массового появления вредителей и болезней, принимать меры борьбы с ними, производить замазку ран и дупел на деревьях;</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27"/>
        </w:numPr>
        <w:tabs>
          <w:tab w:val="left" w:pos="860"/>
        </w:tabs>
        <w:spacing w:after="0" w:line="237"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проводить своевременный ремонт ограждений зеленых насаждений.</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tabs>
          <w:tab w:val="left" w:pos="1680"/>
        </w:tabs>
        <w:spacing w:after="0" w:line="240" w:lineRule="auto"/>
        <w:ind w:left="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12.10.4.</w:t>
      </w:r>
      <w:r w:rsidRPr="00DD627A">
        <w:rPr>
          <w:rFonts w:ascii="Times New Roman" w:eastAsia="Times New Roman" w:hAnsi="Times New Roman"/>
          <w:sz w:val="25"/>
          <w:szCs w:val="25"/>
          <w:lang w:eastAsia="ru-RU"/>
        </w:rPr>
        <w:tab/>
        <w:t>На площадях зеленых насаждений запрещается:</w:t>
      </w:r>
    </w:p>
    <w:p w:rsidR="00891BDB" w:rsidRPr="00DD627A" w:rsidRDefault="00891BDB" w:rsidP="00891BDB">
      <w:pPr>
        <w:numPr>
          <w:ilvl w:val="0"/>
          <w:numId w:val="28"/>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ходить и лежать на газонах и в молодых лесных посадках;</w:t>
      </w:r>
    </w:p>
    <w:p w:rsidR="00891BDB" w:rsidRPr="00DD627A" w:rsidRDefault="00891BDB" w:rsidP="00891BDB">
      <w:pPr>
        <w:numPr>
          <w:ilvl w:val="0"/>
          <w:numId w:val="29"/>
        </w:numPr>
        <w:tabs>
          <w:tab w:val="left" w:pos="860"/>
        </w:tabs>
        <w:spacing w:after="0" w:line="240" w:lineRule="auto"/>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ломать деревья, кустарники, сучья и ветви, срывать листья и цветы, сбивать и собирать плоды;</w:t>
      </w:r>
    </w:p>
    <w:p w:rsidR="00891BDB" w:rsidRPr="00DD627A" w:rsidRDefault="00891BDB" w:rsidP="00891BDB">
      <w:pPr>
        <w:numPr>
          <w:ilvl w:val="0"/>
          <w:numId w:val="30"/>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разбивать палатки и разводить костры;</w:t>
      </w:r>
    </w:p>
    <w:p w:rsidR="00891BDB" w:rsidRPr="00DD627A" w:rsidRDefault="00891BDB" w:rsidP="00891BDB">
      <w:pPr>
        <w:numPr>
          <w:ilvl w:val="0"/>
          <w:numId w:val="30"/>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засорять газоны, цветники, дорожки и водоемы;</w:t>
      </w:r>
    </w:p>
    <w:p w:rsidR="00891BDB" w:rsidRPr="00DD627A" w:rsidRDefault="00891BDB" w:rsidP="00891BDB">
      <w:pPr>
        <w:numPr>
          <w:ilvl w:val="0"/>
          <w:numId w:val="30"/>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портить скульптуры, скамейки, ограды;</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982"/>
        </w:tabs>
        <w:spacing w:after="0" w:line="236" w:lineRule="auto"/>
        <w:ind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ездить на велосипедах, мотоциклах, лошадях, тракторах и автомашинах;</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871"/>
        </w:tabs>
        <w:spacing w:after="0" w:line="234" w:lineRule="auto"/>
        <w:ind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мыть автотранспортные средства, стирать белье, а также купать животных в водоемах, расположенных на территории зеленых насаждений;</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парковать автотранспортные средства на газонах;</w:t>
      </w:r>
    </w:p>
    <w:p w:rsidR="00891BDB" w:rsidRPr="00DD627A" w:rsidRDefault="00891BDB" w:rsidP="00891BDB">
      <w:pPr>
        <w:numPr>
          <w:ilvl w:val="0"/>
          <w:numId w:val="30"/>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пасти скот;</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943"/>
        </w:tabs>
        <w:spacing w:after="0" w:line="234" w:lineRule="auto"/>
        <w:ind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886"/>
        </w:tabs>
        <w:spacing w:after="0" w:line="234" w:lineRule="auto"/>
        <w:ind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производить строительные и ремонтные работы без ограждений насаждений щитами, гарантирующими защиту их от повреждений;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919"/>
        </w:tabs>
        <w:spacing w:after="0" w:line="234" w:lineRule="auto"/>
        <w:ind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обнажать корни деревьев на расстоянии ближе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от ствола и засыпать шейки деревьев землей или строительным мусором;</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902"/>
        </w:tabs>
        <w:spacing w:after="0" w:line="236" w:lineRule="auto"/>
        <w:ind w:right="20" w:firstLine="713"/>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869"/>
        </w:tabs>
        <w:spacing w:after="0" w:line="234" w:lineRule="auto"/>
        <w:ind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860"/>
        </w:tabs>
        <w:spacing w:after="0" w:line="240" w:lineRule="auto"/>
        <w:ind w:left="860" w:hanging="147"/>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добывать растительную землю, песок и производить другие раскопки;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0"/>
        </w:numPr>
        <w:tabs>
          <w:tab w:val="left" w:pos="946"/>
        </w:tabs>
        <w:spacing w:after="0" w:line="234" w:lineRule="auto"/>
        <w:ind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выгуливать и отпускать с поводка собак в парках, лесопарках, скверах и иных территориях зеленых насаждений.</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12.10.5.  Запрещается самовольная вырубка деревьев и кустарников.</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12.10.6. Вырубка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12.10.7.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 виновные лица возмещают убытки в соответствии с действующим законодательством.</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12.10.8. За вынужденную вырубку крупномерных деревьев и кустарников, связанных с застройкой или прокладкой подземных коммуникаций, берется восстановительная стоимость. Выдача разрешения на снос деревьев и кустарников производится после оплаты восстановительной стоимости. Если указанные насаждения подлежат пересадке, выдача разрешения производится без уплаты восстановительной стоимости.</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12.10.9. Размер восстановительной стоимости зеленых насаждений и место посадок определяются администрацией муниципального образования в соответствии с законодательством и действующими нормативно – правовыми актами. Восстановительная стоимость зеленых насаждений зачисляется в бюджет муниципального образования.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12.10.10. Учет, содержание, клеймение, снос, обрезку, пересадку деревьев и кустарников производится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w:t>
      </w:r>
      <w:proofErr w:type="spellStart"/>
      <w:r w:rsidRPr="00DD627A">
        <w:rPr>
          <w:rFonts w:ascii="Times New Roman" w:eastAsia="Times New Roman" w:hAnsi="Times New Roman"/>
          <w:sz w:val="25"/>
          <w:szCs w:val="25"/>
          <w:lang w:eastAsia="ru-RU"/>
        </w:rPr>
        <w:t>внутридворовых</w:t>
      </w:r>
      <w:proofErr w:type="spellEnd"/>
      <w:r w:rsidRPr="00DD627A">
        <w:rPr>
          <w:rFonts w:ascii="Times New Roman" w:eastAsia="Times New Roman" w:hAnsi="Times New Roman"/>
          <w:sz w:val="25"/>
          <w:szCs w:val="25"/>
          <w:lang w:eastAsia="ru-RU"/>
        </w:rPr>
        <w:t xml:space="preserve"> территориях многоэтажной жилой застройки; лесхоза или иной специализированной организации - в городских лесах.</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spacing w:after="0" w:line="235"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12.10.11.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69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12.11. Освещение территории</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12.11.1. Улицы, дороги, площади, мосты, пешеходные дорожки, общественные и рекреационные территории, территории жилых дворов, территории промышленных и коммунальных организаций, а также номерные знаки жилых и общественных зданий, дорожные знаки и указатели, элементы информации и витрины должны освещаться в темное время суток по расписанию, утвержденному администрацией. Обязанность по освещению данных объектов, содержанию и эксплуатации элементов наружного освещения возлагается на их собственников или уполномоченных собственником лиц.</w:t>
      </w:r>
    </w:p>
    <w:p w:rsidR="00891BDB" w:rsidRPr="00DD627A" w:rsidRDefault="00891BDB" w:rsidP="00891BDB">
      <w:pPr>
        <w:spacing w:after="0" w:line="16"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12.11.2. Освещение территории муниципального образования осуществляется </w:t>
      </w:r>
      <w:proofErr w:type="spellStart"/>
      <w:r w:rsidRPr="00DD627A">
        <w:rPr>
          <w:rFonts w:ascii="Times New Roman" w:eastAsia="Times New Roman" w:hAnsi="Times New Roman"/>
          <w:sz w:val="25"/>
          <w:szCs w:val="25"/>
          <w:lang w:eastAsia="ru-RU"/>
        </w:rPr>
        <w:t>энергоснабжающими</w:t>
      </w:r>
      <w:proofErr w:type="spellEnd"/>
      <w:r w:rsidRPr="00DD627A">
        <w:rPr>
          <w:rFonts w:ascii="Times New Roman" w:eastAsia="Times New Roman" w:hAnsi="Times New Roman"/>
          <w:sz w:val="25"/>
          <w:szCs w:val="25"/>
          <w:lang w:eastAsia="ru-RU"/>
        </w:rPr>
        <w:t xml:space="preserve">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12.11.3.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12.11.4. Декоративная вечерняя подсветка фасадов зданий и сооружений, имеющих ответственное градостроительное значение, осуществляется по согласованию администрацией, а также с собственниками (владельцами) этих зданий и сооружений.</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12.11.5. Праздничная иллюминация главных улиц, площадей выполняется собственниками (владельцами) в соответствии с утвержденным администрацией планом праздничного оформления.</w:t>
      </w:r>
    </w:p>
    <w:p w:rsidR="00891BDB" w:rsidRPr="00DD627A" w:rsidRDefault="00891BDB" w:rsidP="00891BDB">
      <w:pPr>
        <w:spacing w:after="0" w:line="282"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69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12.12. Содержание животных</w:t>
      </w:r>
    </w:p>
    <w:p w:rsidR="00891BDB" w:rsidRPr="00DD627A" w:rsidRDefault="00891BDB" w:rsidP="00891BDB">
      <w:pPr>
        <w:spacing w:after="0" w:line="28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12.12.1. Владельцы домашних животных обязаны предотвращать опасное воздействие своих животных на других людей, а также обеспечивать тишину для окружающих в соответствии с санитарными нормами, строго соблюдать действующие санитарно-гигиенические и ветеринарно-санитарные правила, правила содержания собак и кошек в населенных пунктах.</w:t>
      </w:r>
    </w:p>
    <w:p w:rsidR="00891BDB" w:rsidRPr="00DD627A" w:rsidRDefault="00891BDB" w:rsidP="00891BDB">
      <w:pPr>
        <w:spacing w:after="0" w:line="5" w:lineRule="exact"/>
        <w:jc w:val="both"/>
        <w:rPr>
          <w:rFonts w:ascii="Times New Roman" w:eastAsia="Times New Roman" w:hAnsi="Times New Roman"/>
          <w:sz w:val="25"/>
          <w:szCs w:val="25"/>
          <w:lang w:eastAsia="ru-RU"/>
        </w:rPr>
      </w:pPr>
    </w:p>
    <w:p w:rsidR="00891BDB" w:rsidRPr="00DD627A" w:rsidRDefault="00891BDB" w:rsidP="00891BDB">
      <w:pPr>
        <w:spacing w:after="0" w:line="240" w:lineRule="auto"/>
        <w:ind w:left="70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12.12.2. Запрещается:</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numPr>
          <w:ilvl w:val="0"/>
          <w:numId w:val="31"/>
        </w:numPr>
        <w:tabs>
          <w:tab w:val="left" w:pos="866"/>
        </w:tabs>
        <w:spacing w:after="0" w:line="234"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содержание домашних животных на балконах, лоджиях, в местах общего пользования многоквартирных жилых домов;</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numPr>
          <w:ilvl w:val="0"/>
          <w:numId w:val="31"/>
        </w:numPr>
        <w:tabs>
          <w:tab w:val="left" w:pos="857"/>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выводить собак в общие дворы и на улицу без намордника и короткого поводка, длина которого позволяет контролировать их поведение; собак крупных пород – выводят только на коротком поводке и в наморднике с прикрепленным к ошейнику жетоном;</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numPr>
          <w:ilvl w:val="0"/>
          <w:numId w:val="31"/>
        </w:numPr>
        <w:tabs>
          <w:tab w:val="left" w:pos="886"/>
        </w:tabs>
        <w:spacing w:after="0" w:line="234" w:lineRule="auto"/>
        <w:ind w:right="20"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выгул домашних животных на детских и спортивных площадках, посещение с ними магазинов, предприятий общественного питания и других мест общего пользования;</w:t>
      </w:r>
    </w:p>
    <w:p w:rsidR="00891BDB" w:rsidRPr="00DD627A" w:rsidRDefault="00891BDB" w:rsidP="00891BDB">
      <w:pPr>
        <w:spacing w:after="0" w:line="2" w:lineRule="exact"/>
        <w:jc w:val="both"/>
        <w:rPr>
          <w:rFonts w:ascii="Times New Roman" w:eastAsia="Times New Roman" w:hAnsi="Times New Roman"/>
          <w:sz w:val="25"/>
          <w:szCs w:val="25"/>
          <w:lang w:eastAsia="ru-RU"/>
        </w:rPr>
      </w:pPr>
    </w:p>
    <w:p w:rsidR="00891BDB" w:rsidRPr="00DD627A" w:rsidRDefault="00891BDB" w:rsidP="00891BDB">
      <w:pPr>
        <w:numPr>
          <w:ilvl w:val="0"/>
          <w:numId w:val="31"/>
        </w:numPr>
        <w:tabs>
          <w:tab w:val="left" w:pos="840"/>
        </w:tabs>
        <w:spacing w:after="0" w:line="240" w:lineRule="auto"/>
        <w:ind w:left="840" w:hanging="139"/>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выгул домашних животных лицам в нетрезвом состоянии и детям младше 14 лет;</w:t>
      </w:r>
    </w:p>
    <w:p w:rsidR="00891BDB" w:rsidRPr="00DD627A" w:rsidRDefault="00891BDB" w:rsidP="00891BDB">
      <w:pPr>
        <w:spacing w:after="0" w:line="12" w:lineRule="exact"/>
        <w:jc w:val="both"/>
        <w:rPr>
          <w:rFonts w:ascii="Times New Roman" w:eastAsia="Times New Roman" w:hAnsi="Times New Roman"/>
          <w:sz w:val="25"/>
          <w:szCs w:val="25"/>
          <w:lang w:eastAsia="ru-RU"/>
        </w:rPr>
      </w:pPr>
    </w:p>
    <w:p w:rsidR="00891BDB" w:rsidRPr="00DD627A" w:rsidRDefault="00891BDB" w:rsidP="00891BDB">
      <w:pPr>
        <w:numPr>
          <w:ilvl w:val="0"/>
          <w:numId w:val="31"/>
        </w:numPr>
        <w:tabs>
          <w:tab w:val="left" w:pos="924"/>
        </w:tabs>
        <w:spacing w:after="0" w:line="234"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купание и выгуливание домашних животных в местах массового отдыха (пруды, водоемы).</w:t>
      </w:r>
    </w:p>
    <w:p w:rsidR="00891BDB" w:rsidRPr="00DD627A" w:rsidRDefault="00891BDB" w:rsidP="00891BDB">
      <w:pPr>
        <w:spacing w:after="0" w:line="13" w:lineRule="exact"/>
        <w:jc w:val="both"/>
        <w:rPr>
          <w:rFonts w:ascii="Times New Roman" w:eastAsia="Times New Roman" w:hAnsi="Times New Roman"/>
          <w:sz w:val="25"/>
          <w:szCs w:val="25"/>
          <w:lang w:eastAsia="ru-RU"/>
        </w:rPr>
      </w:pPr>
    </w:p>
    <w:p w:rsidR="00891BDB" w:rsidRPr="00DD627A" w:rsidRDefault="00891BDB" w:rsidP="00891BDB">
      <w:pPr>
        <w:spacing w:after="0" w:line="238"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12.12.3. Выгул домашних животных допускается на пустырях и других малолюдных местах.</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12.12.4. Не допускается загрязнение домашними животными квартир, лестничных клеток, подвалов и других мест общего пользования в жилых домах, а также дворов, тротуаров, улиц и т.п. Загрязнения указанных мест немедленно устраняются владельцами животных.</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12.12.5. Владелец несет ответственность за вред, причиненный принадлежащим ему домашним животным гражданам или их имуществу, в соответствии с законодательством</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12.12.6. Отлов бродячих животных осуществляется специализированными организациями по договорам с администрацией в пределах средств, предусмотренных в бюджете муниципального образования на эти цели. Отлову подлежат собаки, а также кошки,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w:t>
      </w:r>
    </w:p>
    <w:p w:rsidR="00891BDB" w:rsidRPr="00DD627A" w:rsidRDefault="00891BDB" w:rsidP="00891BDB">
      <w:pPr>
        <w:spacing w:after="0" w:line="286"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699"/>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12.13. Особые требования к доступности городской среды</w:t>
      </w:r>
    </w:p>
    <w:p w:rsidR="00891BDB" w:rsidRPr="00DD627A" w:rsidRDefault="00891BDB" w:rsidP="00891BDB">
      <w:pPr>
        <w:spacing w:after="0" w:line="284"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12.13.1. </w:t>
      </w:r>
      <w:proofErr w:type="gramStart"/>
      <w:r w:rsidRPr="00DD627A">
        <w:rPr>
          <w:rFonts w:ascii="Times New Roman" w:eastAsia="Times New Roman" w:hAnsi="Times New Roman"/>
          <w:sz w:val="25"/>
          <w:szCs w:val="25"/>
          <w:lang w:eastAsia="ru-RU"/>
        </w:rPr>
        <w:t>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roofErr w:type="gramEnd"/>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12.13.2. Проектирование, строительство, установка технических средств и оборудования, способствующих передвижению престарелых и инвалидов, при новом строительстве согласовывается с администрацией, собственниками зданий, строений и земельных участков.</w:t>
      </w:r>
    </w:p>
    <w:p w:rsidR="00891BDB" w:rsidRPr="00DD627A" w:rsidRDefault="00891BDB" w:rsidP="00891BDB">
      <w:pPr>
        <w:spacing w:after="0" w:line="285" w:lineRule="exact"/>
        <w:rPr>
          <w:rFonts w:ascii="Times New Roman" w:eastAsia="Times New Roman" w:hAnsi="Times New Roman"/>
          <w:sz w:val="25"/>
          <w:szCs w:val="25"/>
          <w:lang w:eastAsia="ru-RU"/>
        </w:rPr>
      </w:pPr>
    </w:p>
    <w:p w:rsidR="00891BDB" w:rsidRPr="00DD627A" w:rsidRDefault="00891BDB" w:rsidP="00891BDB">
      <w:pPr>
        <w:numPr>
          <w:ilvl w:val="0"/>
          <w:numId w:val="32"/>
        </w:numPr>
        <w:tabs>
          <w:tab w:val="left" w:pos="600"/>
        </w:tabs>
        <w:spacing w:after="0" w:line="240" w:lineRule="auto"/>
        <w:ind w:left="600" w:hanging="360"/>
        <w:jc w:val="center"/>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ОБЩЕСТВЕННОЕ УЧАСТИЕ В ПРИНЯТИИ РЕШЕНИЙ И РЕАЛИЗАЦИИ ПРОЕКТОВ КОМПЛЕКСНОГО БЛАГОУСТРОЙСТВА И РАЗВИТИЯ ГОРОДСКОЙ СРЕДЫ</w:t>
      </w:r>
    </w:p>
    <w:p w:rsidR="00891BDB" w:rsidRPr="00DD627A" w:rsidRDefault="00891BDB" w:rsidP="00891BDB">
      <w:pPr>
        <w:spacing w:after="0" w:line="246"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13.1.</w:t>
      </w:r>
      <w:r w:rsidRPr="00DD627A">
        <w:rPr>
          <w:rFonts w:ascii="Times New Roman" w:eastAsia="Times New Roman" w:hAnsi="Times New Roman"/>
          <w:sz w:val="25"/>
          <w:szCs w:val="25"/>
          <w:lang w:eastAsia="ru-RU"/>
        </w:rPr>
        <w:tab/>
        <w:t>Общие положения. Задачи общественного участия.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13.1.1. Вовлеченность в принятие решений и реализацию проектов, учет мнения всех субъектов городского развития повышает удовлетворенность городской средой, формирует положительный эмоциональный фон, ведет к повышению восприятия качества жизни.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13.1.2. Общественное участие на этапе планирования и проектирования снижает количество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населением.</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13.1.3. Приглашение к участию в развитии территории активных горожан, представителей сообществ и различных организаций ведет к объективному повышению качества решений, способствует формированию новых субъектов развития.</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13.2.</w:t>
      </w:r>
      <w:r w:rsidRPr="00DD627A">
        <w:rPr>
          <w:rFonts w:ascii="Times New Roman" w:eastAsia="Times New Roman" w:hAnsi="Times New Roman"/>
          <w:sz w:val="25"/>
          <w:szCs w:val="25"/>
          <w:lang w:eastAsia="ru-RU"/>
        </w:rPr>
        <w:tab/>
        <w:t>Основные решения: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3"/>
        </w:numPr>
        <w:tabs>
          <w:tab w:val="left" w:pos="1042"/>
        </w:tabs>
        <w:spacing w:after="0" w:line="236" w:lineRule="auto"/>
        <w:ind w:right="20"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формирование нового общественного института развития, обеспечивающего максимально эффективное представление интересов и включение ресурсов всех субъектов городской жизни в процесс развития территории;</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33"/>
        </w:numPr>
        <w:tabs>
          <w:tab w:val="left" w:pos="0"/>
        </w:tabs>
        <w:spacing w:after="0" w:line="240" w:lineRule="auto"/>
        <w:ind w:firstLine="7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разработка внутренних регламентов, регулирующих процесс общественного соучастия;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3"/>
        </w:numPr>
        <w:tabs>
          <w:tab w:val="left" w:pos="977"/>
        </w:tabs>
        <w:spacing w:after="0" w:line="237"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внедрение технологий, которые позволяют совмещать разнообразие мнений и интересов с необходимостью принимать максимально эффективные решения в условиях нехватки временных ресурсов, технической сложности решаемых задач и отсутствия достаточной глубины специальных знаний у горожан и других субъектов городской жизни.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целях обеспечения участия всех заинтересованных сторон, оптимального сочетания общественных интересов и профессиональной экспертизы, рекомендуется провести следующие процедуры:</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1"/>
          <w:numId w:val="33"/>
        </w:numPr>
        <w:tabs>
          <w:tab w:val="left" w:pos="986"/>
        </w:tabs>
        <w:spacing w:after="0" w:line="234" w:lineRule="auto"/>
        <w:ind w:right="20" w:firstLine="713"/>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этап: максимизация общественного участия на этапе выявления общественного запроса и определения целей рассматриваемого проекта;</w:t>
      </w: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 этап: рассмотрение созданных вариантов с вовлечением всех субъектов городской жизни, имеющих отношение к данной территории и данному вопросу;</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 этап: передача выбранной концепции на доработку специалистам, рассмотрение финального решения, в том числе усиление его эффективности и привлекательности с участием всех заинтересованных субъектов.</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13.3.</w:t>
      </w:r>
      <w:r w:rsidRPr="00DD627A">
        <w:rPr>
          <w:rFonts w:ascii="Times New Roman" w:eastAsia="Times New Roman" w:hAnsi="Times New Roman"/>
          <w:sz w:val="25"/>
          <w:szCs w:val="25"/>
          <w:lang w:eastAsia="ru-RU"/>
        </w:rPr>
        <w:tab/>
        <w:t>Принципы организации общественного участия.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13.3.1.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13.3.2. Все решения, касающиеся благоустройства и развития территорий принимаются с учетом мнения жителей соответствующих территорий и всех субъектов городской жизни.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08"/>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13.3.3. Для повышения уровня доступности информации о задачах и проектах в сфере благоустройства и комплексного развития городской среды на официальном сайте </w:t>
      </w:r>
      <w:r>
        <w:rPr>
          <w:rFonts w:ascii="Times New Roman" w:eastAsia="Times New Roman" w:hAnsi="Times New Roman"/>
          <w:sz w:val="25"/>
          <w:szCs w:val="25"/>
          <w:lang w:eastAsia="ru-RU"/>
        </w:rPr>
        <w:t xml:space="preserve">Мичуринской </w:t>
      </w:r>
      <w:r w:rsidRPr="00DD627A">
        <w:rPr>
          <w:rFonts w:ascii="Times New Roman" w:eastAsia="Times New Roman" w:hAnsi="Times New Roman"/>
          <w:sz w:val="25"/>
          <w:szCs w:val="25"/>
          <w:lang w:eastAsia="ru-RU"/>
        </w:rPr>
        <w:t>сельской администрации и средствах массовой информации публикуется актуальная информация о планирующихся изменениях и возможности участия в этом процессе. Информирование также может осуществляться посредством:</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numPr>
          <w:ilvl w:val="0"/>
          <w:numId w:val="34"/>
        </w:numPr>
        <w:tabs>
          <w:tab w:val="left" w:pos="982"/>
        </w:tabs>
        <w:spacing w:after="0" w:line="237"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центры, знаковые места и площадки), в холлах значимых и социальных инфраструктурных объектов (поликлиники, ДК, библиотеки, спортивные центры);</w:t>
      </w:r>
    </w:p>
    <w:p w:rsidR="00891BDB" w:rsidRPr="00DD627A" w:rsidRDefault="00891BDB" w:rsidP="00891BDB">
      <w:pPr>
        <w:spacing w:after="0" w:line="17" w:lineRule="exact"/>
        <w:rPr>
          <w:rFonts w:ascii="Times New Roman" w:eastAsia="Times New Roman" w:hAnsi="Times New Roman"/>
          <w:sz w:val="25"/>
          <w:szCs w:val="25"/>
          <w:lang w:eastAsia="ru-RU"/>
        </w:rPr>
      </w:pPr>
    </w:p>
    <w:p w:rsidR="00891BDB" w:rsidRPr="00DD627A" w:rsidRDefault="00891BDB" w:rsidP="00891BDB">
      <w:pPr>
        <w:numPr>
          <w:ilvl w:val="0"/>
          <w:numId w:val="34"/>
        </w:numPr>
        <w:tabs>
          <w:tab w:val="left" w:pos="850"/>
        </w:tabs>
        <w:spacing w:after="0" w:line="234" w:lineRule="auto"/>
        <w:ind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индивидуальных приглашений участников встречи лично, по электронной почте или по телефону;</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numPr>
          <w:ilvl w:val="0"/>
          <w:numId w:val="34"/>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использования социальных сетей, </w:t>
      </w:r>
      <w:proofErr w:type="spellStart"/>
      <w:r w:rsidRPr="00DD627A">
        <w:rPr>
          <w:rFonts w:ascii="Times New Roman" w:eastAsia="Times New Roman" w:hAnsi="Times New Roman"/>
          <w:sz w:val="25"/>
          <w:szCs w:val="25"/>
          <w:lang w:eastAsia="ru-RU"/>
        </w:rPr>
        <w:t>интернет-ресурсов</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4"/>
        </w:numPr>
        <w:tabs>
          <w:tab w:val="left" w:pos="874"/>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установки интерактивных стендов с устройствами для заполнения и сбора небольших анкет, установки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13.4.</w:t>
      </w:r>
      <w:r w:rsidRPr="00DD627A">
        <w:rPr>
          <w:rFonts w:ascii="Times New Roman" w:eastAsia="Times New Roman" w:hAnsi="Times New Roman"/>
          <w:sz w:val="25"/>
          <w:szCs w:val="25"/>
          <w:lang w:eastAsia="ru-RU"/>
        </w:rPr>
        <w:tab/>
        <w:t>Формы общественного участия:</w:t>
      </w:r>
    </w:p>
    <w:p w:rsidR="00891BDB" w:rsidRPr="00DD627A" w:rsidRDefault="00891BDB" w:rsidP="00891BDB">
      <w:pPr>
        <w:numPr>
          <w:ilvl w:val="0"/>
          <w:numId w:val="35"/>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совместное определение целей и задач по развитию территории;</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5"/>
        </w:numPr>
        <w:tabs>
          <w:tab w:val="left" w:pos="938"/>
        </w:tabs>
        <w:spacing w:after="0" w:line="234" w:lineRule="auto"/>
        <w:ind w:right="20"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определение основных видов активностей, функциональных зон и их взаимного расположения на выбранной территории;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5"/>
        </w:numPr>
        <w:tabs>
          <w:tab w:val="left" w:pos="1034"/>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5"/>
        </w:numPr>
        <w:tabs>
          <w:tab w:val="left" w:pos="924"/>
        </w:tabs>
        <w:spacing w:after="0" w:line="234" w:lineRule="auto"/>
        <w:ind w:right="20"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консультации в выборе типов покрытий, с учетом функционального зонирования территории;</w:t>
      </w:r>
    </w:p>
    <w:p w:rsidR="00891BDB" w:rsidRPr="00DD627A" w:rsidRDefault="00891BDB" w:rsidP="00891BDB">
      <w:pPr>
        <w:spacing w:after="0" w:line="1"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-консультации по предполагаемым типам озеленения;</w:t>
      </w:r>
    </w:p>
    <w:p w:rsidR="00891BDB" w:rsidRPr="00DD627A" w:rsidRDefault="00891BDB" w:rsidP="00891BDB">
      <w:pPr>
        <w:numPr>
          <w:ilvl w:val="0"/>
          <w:numId w:val="35"/>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консультации по предполагаемым типам освещения и осветительного оборудования;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5"/>
        </w:numPr>
        <w:tabs>
          <w:tab w:val="left" w:pos="1092"/>
        </w:tabs>
        <w:spacing w:after="0" w:line="234" w:lineRule="auto"/>
        <w:ind w:firstLine="701"/>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участие в разработке проекта, обсуждение решений с архитекторами, проектировщиками и другими профильными специалистами;</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5"/>
        </w:numPr>
        <w:tabs>
          <w:tab w:val="left" w:pos="850"/>
        </w:tabs>
        <w:spacing w:after="0" w:line="236" w:lineRule="auto"/>
        <w:ind w:right="20"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согласование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заинтересованных сторон;</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5"/>
        </w:numPr>
        <w:tabs>
          <w:tab w:val="left" w:pos="876"/>
        </w:tabs>
        <w:spacing w:after="0" w:line="237"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numPr>
          <w:ilvl w:val="0"/>
          <w:numId w:val="35"/>
        </w:numPr>
        <w:tabs>
          <w:tab w:val="left" w:pos="938"/>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891BDB" w:rsidRPr="00DD627A" w:rsidRDefault="00891BDB" w:rsidP="00891BDB">
      <w:pPr>
        <w:tabs>
          <w:tab w:val="left" w:pos="1400"/>
        </w:tabs>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13.5.</w:t>
      </w:r>
      <w:r w:rsidRPr="00DD627A">
        <w:rPr>
          <w:rFonts w:ascii="Times New Roman" w:eastAsia="Times New Roman" w:hAnsi="Times New Roman"/>
          <w:sz w:val="25"/>
          <w:szCs w:val="25"/>
          <w:lang w:eastAsia="ru-RU"/>
        </w:rPr>
        <w:tab/>
        <w:t>Механизмы общественного участия.</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8"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13.5.1. Обсуждение проектов производится в интерактивном формате с использованием следующих инструментов: анкетирование, опросы, интервьюирование, проведение </w:t>
      </w:r>
      <w:proofErr w:type="spellStart"/>
      <w:proofErr w:type="gramStart"/>
      <w:r w:rsidRPr="00DD627A">
        <w:rPr>
          <w:rFonts w:ascii="Times New Roman" w:eastAsia="Times New Roman" w:hAnsi="Times New Roman"/>
          <w:sz w:val="25"/>
          <w:szCs w:val="25"/>
          <w:lang w:eastAsia="ru-RU"/>
        </w:rPr>
        <w:t>фокус-групп</w:t>
      </w:r>
      <w:proofErr w:type="spellEnd"/>
      <w:proofErr w:type="gramEnd"/>
      <w:r w:rsidRPr="00DD627A">
        <w:rPr>
          <w:rFonts w:ascii="Times New Roman" w:eastAsia="Times New Roman" w:hAnsi="Times New Roman"/>
          <w:sz w:val="25"/>
          <w:szCs w:val="25"/>
          <w:lang w:eastAsia="ru-RU"/>
        </w:rPr>
        <w:t>, работа с отдельными группами пользователей, организация проектных семинаров, организация проектных мастерских (</w:t>
      </w:r>
      <w:proofErr w:type="spellStart"/>
      <w:r w:rsidRPr="00DD627A">
        <w:rPr>
          <w:rFonts w:ascii="Times New Roman" w:eastAsia="Times New Roman" w:hAnsi="Times New Roman"/>
          <w:sz w:val="25"/>
          <w:szCs w:val="25"/>
          <w:lang w:eastAsia="ru-RU"/>
        </w:rPr>
        <w:t>воркшопов</w:t>
      </w:r>
      <w:proofErr w:type="spellEnd"/>
      <w:r w:rsidRPr="00DD627A">
        <w:rPr>
          <w:rFonts w:ascii="Times New Roman" w:eastAsia="Times New Roman" w:hAnsi="Times New Roman"/>
          <w:sz w:val="25"/>
          <w:szCs w:val="25"/>
          <w:lang w:eastAsia="ru-RU"/>
        </w:rPr>
        <w:t>), проведение общественных обсуждений,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49"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13.5.2. Общественные обсуждения могут проводиться при участии опытного модератора, имеющего нейтральную позицию по отношению ко всем участникам проектного процесса.</w:t>
      </w:r>
    </w:p>
    <w:p w:rsidR="00891BDB" w:rsidRPr="00DD627A" w:rsidRDefault="00891BDB" w:rsidP="00891BDB">
      <w:pPr>
        <w:spacing w:after="0" w:line="3"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13.5.3. Информация о проекте и результатах </w:t>
      </w:r>
      <w:proofErr w:type="spellStart"/>
      <w:r w:rsidRPr="00DD627A">
        <w:rPr>
          <w:rFonts w:ascii="Times New Roman" w:eastAsia="Times New Roman" w:hAnsi="Times New Roman"/>
          <w:sz w:val="25"/>
          <w:szCs w:val="25"/>
          <w:lang w:eastAsia="ru-RU"/>
        </w:rPr>
        <w:t>предпроектного</w:t>
      </w:r>
      <w:proofErr w:type="spellEnd"/>
      <w:r w:rsidRPr="00DD627A">
        <w:rPr>
          <w:rFonts w:ascii="Times New Roman" w:eastAsia="Times New Roman" w:hAnsi="Times New Roman"/>
          <w:sz w:val="25"/>
          <w:szCs w:val="25"/>
          <w:lang w:eastAsia="ru-RU"/>
        </w:rPr>
        <w:t xml:space="preserve"> исследования публикуются на информационных ресурсах проекта не </w:t>
      </w:r>
      <w:proofErr w:type="gramStart"/>
      <w:r w:rsidRPr="00DD627A">
        <w:rPr>
          <w:rFonts w:ascii="Times New Roman" w:eastAsia="Times New Roman" w:hAnsi="Times New Roman"/>
          <w:sz w:val="25"/>
          <w:szCs w:val="25"/>
          <w:lang w:eastAsia="ru-RU"/>
        </w:rPr>
        <w:t>позднее</w:t>
      </w:r>
      <w:proofErr w:type="gramEnd"/>
      <w:r w:rsidRPr="00DD627A">
        <w:rPr>
          <w:rFonts w:ascii="Times New Roman" w:eastAsia="Times New Roman" w:hAnsi="Times New Roman"/>
          <w:sz w:val="25"/>
          <w:szCs w:val="25"/>
          <w:lang w:eastAsia="ru-RU"/>
        </w:rPr>
        <w:t xml:space="preserve"> чем за 14 дней до проведения общественного обсуждения. Сформированный отчет об общественных обсуждениях также публикуется на информационных ресурсах проекта.</w:t>
      </w:r>
    </w:p>
    <w:p w:rsidR="00891BDB" w:rsidRPr="00DD627A" w:rsidRDefault="00891BDB" w:rsidP="00891BDB">
      <w:pPr>
        <w:numPr>
          <w:ilvl w:val="0"/>
          <w:numId w:val="36"/>
        </w:numPr>
        <w:tabs>
          <w:tab w:val="left" w:pos="1200"/>
        </w:tabs>
        <w:spacing w:after="0" w:line="240" w:lineRule="auto"/>
        <w:ind w:left="1200" w:hanging="369"/>
        <w:jc w:val="center"/>
        <w:rPr>
          <w:rFonts w:ascii="Times New Roman" w:eastAsia="Times New Roman" w:hAnsi="Times New Roman"/>
          <w:b/>
          <w:bCs/>
          <w:sz w:val="25"/>
          <w:szCs w:val="25"/>
          <w:lang w:eastAsia="ru-RU"/>
        </w:rPr>
      </w:pPr>
      <w:proofErr w:type="gramStart"/>
      <w:r w:rsidRPr="00DD627A">
        <w:rPr>
          <w:rFonts w:ascii="Times New Roman" w:eastAsia="Times New Roman" w:hAnsi="Times New Roman"/>
          <w:b/>
          <w:bCs/>
          <w:sz w:val="25"/>
          <w:szCs w:val="25"/>
          <w:lang w:eastAsia="ru-RU"/>
        </w:rPr>
        <w:t>КОНТРОЛЬ ЗА</w:t>
      </w:r>
      <w:proofErr w:type="gramEnd"/>
      <w:r w:rsidRPr="00DD627A">
        <w:rPr>
          <w:rFonts w:ascii="Times New Roman" w:eastAsia="Times New Roman" w:hAnsi="Times New Roman"/>
          <w:b/>
          <w:bCs/>
          <w:sz w:val="25"/>
          <w:szCs w:val="25"/>
          <w:lang w:eastAsia="ru-RU"/>
        </w:rPr>
        <w:t xml:space="preserve"> СОБЛЮДЕНИЕМ НОРМ И ПРАВИЛ БЛАГОУСТРОЙСТВА</w:t>
      </w:r>
    </w:p>
    <w:p w:rsidR="00891BDB" w:rsidRPr="00DD627A" w:rsidRDefault="00891BDB" w:rsidP="00891BDB">
      <w:pPr>
        <w:spacing w:after="0" w:line="326" w:lineRule="exact"/>
        <w:rPr>
          <w:rFonts w:ascii="Times New Roman" w:eastAsia="Times New Roman" w:hAnsi="Times New Roman"/>
          <w:sz w:val="25"/>
          <w:szCs w:val="25"/>
          <w:lang w:eastAsia="ru-RU"/>
        </w:rPr>
      </w:pPr>
    </w:p>
    <w:p w:rsidR="00891BDB" w:rsidRPr="00DD627A" w:rsidRDefault="00891BDB" w:rsidP="00891BDB">
      <w:pPr>
        <w:spacing w:after="0" w:line="239"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14.1. </w:t>
      </w:r>
      <w:proofErr w:type="gramStart"/>
      <w:r w:rsidRPr="00DD627A">
        <w:rPr>
          <w:rFonts w:ascii="Times New Roman" w:eastAsia="Times New Roman" w:hAnsi="Times New Roman"/>
          <w:sz w:val="25"/>
          <w:szCs w:val="25"/>
          <w:lang w:eastAsia="ru-RU"/>
        </w:rPr>
        <w:t>Ответственность за соблюдение настоящих Правил благоустройства возлагается на должностных лиц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в аренде которых находятся земельные участки, здания, сооружения, элементы внешнего благоустройства и транспортные средства, на граждан-собственников (владельцев) земельных участков, зданий, сооружений, элементов внешнего благоустройства и транспортных средств, а также на должностных</w:t>
      </w:r>
      <w:proofErr w:type="gramEnd"/>
      <w:r w:rsidRPr="00DD627A">
        <w:rPr>
          <w:rFonts w:ascii="Times New Roman" w:eastAsia="Times New Roman" w:hAnsi="Times New Roman"/>
          <w:sz w:val="25"/>
          <w:szCs w:val="25"/>
          <w:lang w:eastAsia="ru-RU"/>
        </w:rPr>
        <w:t xml:space="preserve"> лиц, ремонтно-эксплуатационные службы, жилищно-коммунальные хозяйства и другие предприятия,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рекламы и знаков городской информации, других элементов внешнего благоустройства.</w:t>
      </w:r>
    </w:p>
    <w:p w:rsidR="00891BDB" w:rsidRPr="00DD627A" w:rsidRDefault="00891BDB" w:rsidP="00891BDB">
      <w:pPr>
        <w:spacing w:after="0" w:line="13" w:lineRule="exact"/>
        <w:rPr>
          <w:rFonts w:ascii="Times New Roman" w:eastAsia="Times New Roman" w:hAnsi="Times New Roman"/>
          <w:sz w:val="25"/>
          <w:szCs w:val="25"/>
          <w:lang w:eastAsia="ru-RU"/>
        </w:rPr>
      </w:pPr>
    </w:p>
    <w:p w:rsidR="00891BDB" w:rsidRPr="00DD627A" w:rsidRDefault="00891BDB" w:rsidP="00891BDB">
      <w:pPr>
        <w:spacing w:after="0" w:line="237" w:lineRule="auto"/>
        <w:ind w:right="20"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14.2. За нарушение Правил благоустройства руководители предприятий, учреждений, организаций независимо от форм собственности и ведомственной принадлежности, граждане, проживающие на территории муниципального образования </w:t>
      </w:r>
      <w:r>
        <w:rPr>
          <w:rFonts w:ascii="Times New Roman" w:eastAsia="Times New Roman" w:hAnsi="Times New Roman"/>
          <w:sz w:val="25"/>
          <w:szCs w:val="25"/>
          <w:lang w:eastAsia="ru-RU"/>
        </w:rPr>
        <w:t>Стекляннорадицкого</w:t>
      </w:r>
      <w:r w:rsidRPr="00DD627A">
        <w:rPr>
          <w:rFonts w:ascii="Times New Roman" w:eastAsia="Times New Roman" w:hAnsi="Times New Roman"/>
          <w:sz w:val="25"/>
          <w:szCs w:val="25"/>
          <w:lang w:eastAsia="ru-RU"/>
        </w:rPr>
        <w:t xml:space="preserve"> сельского </w:t>
      </w:r>
      <w:r w:rsidRPr="00DD627A">
        <w:rPr>
          <w:rFonts w:ascii="Times New Roman" w:eastAsia="Times New Roman" w:hAnsi="Times New Roman"/>
          <w:sz w:val="25"/>
          <w:szCs w:val="25"/>
          <w:lang w:eastAsia="ru-RU"/>
        </w:rPr>
        <w:lastRenderedPageBreak/>
        <w:t>поселения, несут ответственность в соответствии с Кодексом Российской Федерации об административных правонарушениях, иными законами и нормативными актами.</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14.3. Применение мер административной ответственности не освобождает нарушителей от обязанности возместить причиненный им материальный ущерб в соответствии с действующим законодательством и настоящими Правилами благоустройства.</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4"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14.4. </w:t>
      </w:r>
      <w:proofErr w:type="gramStart"/>
      <w:r w:rsidRPr="00DD627A">
        <w:rPr>
          <w:rFonts w:ascii="Times New Roman" w:eastAsia="Times New Roman" w:hAnsi="Times New Roman"/>
          <w:sz w:val="25"/>
          <w:szCs w:val="25"/>
          <w:lang w:eastAsia="ru-RU"/>
        </w:rPr>
        <w:t>Контроль за</w:t>
      </w:r>
      <w:proofErr w:type="gramEnd"/>
      <w:r w:rsidRPr="00DD627A">
        <w:rPr>
          <w:rFonts w:ascii="Times New Roman" w:eastAsia="Times New Roman" w:hAnsi="Times New Roman"/>
          <w:sz w:val="25"/>
          <w:szCs w:val="25"/>
          <w:lang w:eastAsia="ru-RU"/>
        </w:rPr>
        <w:t xml:space="preserve"> соблюдением Правил благоустройства в пределах</w:t>
      </w:r>
      <w:r>
        <w:rPr>
          <w:rFonts w:ascii="Times New Roman" w:eastAsia="Times New Roman" w:hAnsi="Times New Roman"/>
          <w:sz w:val="25"/>
          <w:szCs w:val="25"/>
          <w:lang w:eastAsia="ru-RU"/>
        </w:rPr>
        <w:t xml:space="preserve"> </w:t>
      </w:r>
      <w:r w:rsidRPr="00DD627A">
        <w:rPr>
          <w:rFonts w:ascii="Times New Roman" w:eastAsia="Times New Roman" w:hAnsi="Times New Roman"/>
          <w:sz w:val="25"/>
          <w:szCs w:val="25"/>
          <w:lang w:eastAsia="ru-RU"/>
        </w:rPr>
        <w:t>своей компетенции осуществляют:</w:t>
      </w:r>
    </w:p>
    <w:p w:rsidR="00891BDB" w:rsidRPr="00DD627A" w:rsidRDefault="00891BDB" w:rsidP="00891BDB">
      <w:pPr>
        <w:spacing w:after="0" w:line="2" w:lineRule="exact"/>
        <w:rPr>
          <w:rFonts w:ascii="Times New Roman" w:eastAsia="Times New Roman" w:hAnsi="Times New Roman"/>
          <w:sz w:val="25"/>
          <w:szCs w:val="25"/>
          <w:lang w:eastAsia="ru-RU"/>
        </w:rPr>
      </w:pPr>
    </w:p>
    <w:p w:rsidR="00891BDB" w:rsidRPr="00DD627A" w:rsidRDefault="00891BDB" w:rsidP="00891BDB">
      <w:pPr>
        <w:numPr>
          <w:ilvl w:val="0"/>
          <w:numId w:val="37"/>
        </w:numPr>
        <w:tabs>
          <w:tab w:val="left" w:pos="840"/>
        </w:tabs>
        <w:spacing w:after="0" w:line="240" w:lineRule="auto"/>
        <w:ind w:left="840" w:hanging="139"/>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Стекляннорадицкая </w:t>
      </w:r>
      <w:r w:rsidRPr="00DD627A">
        <w:rPr>
          <w:rFonts w:ascii="Times New Roman" w:eastAsia="Times New Roman" w:hAnsi="Times New Roman"/>
          <w:sz w:val="25"/>
          <w:szCs w:val="25"/>
          <w:lang w:eastAsia="ru-RU"/>
        </w:rPr>
        <w:t xml:space="preserve"> сельская администрация;</w:t>
      </w:r>
    </w:p>
    <w:p w:rsidR="00891BDB" w:rsidRPr="00DD627A" w:rsidRDefault="00891BDB" w:rsidP="00891BDB">
      <w:pPr>
        <w:numPr>
          <w:ilvl w:val="0"/>
          <w:numId w:val="37"/>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органы внутренних дел;</w:t>
      </w:r>
    </w:p>
    <w:p w:rsidR="00891BDB" w:rsidRPr="00DD627A" w:rsidRDefault="00891BDB" w:rsidP="00891BDB">
      <w:pPr>
        <w:numPr>
          <w:ilvl w:val="0"/>
          <w:numId w:val="37"/>
        </w:numPr>
        <w:tabs>
          <w:tab w:val="left" w:pos="840"/>
        </w:tabs>
        <w:spacing w:after="0" w:line="240" w:lineRule="auto"/>
        <w:ind w:left="840" w:hanging="139"/>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территориальное отделение Управления </w:t>
      </w:r>
      <w:proofErr w:type="spellStart"/>
      <w:r w:rsidRPr="00DD627A">
        <w:rPr>
          <w:rFonts w:ascii="Times New Roman" w:eastAsia="Times New Roman" w:hAnsi="Times New Roman"/>
          <w:sz w:val="25"/>
          <w:szCs w:val="25"/>
          <w:lang w:eastAsia="ru-RU"/>
        </w:rPr>
        <w:t>Роспотребнадзора</w:t>
      </w:r>
      <w:proofErr w:type="spellEnd"/>
      <w:r w:rsidRPr="00DD627A">
        <w:rPr>
          <w:rFonts w:ascii="Times New Roman" w:eastAsia="Times New Roman" w:hAnsi="Times New Roman"/>
          <w:sz w:val="25"/>
          <w:szCs w:val="25"/>
          <w:lang w:eastAsia="ru-RU"/>
        </w:rPr>
        <w:t>;</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numPr>
          <w:ilvl w:val="0"/>
          <w:numId w:val="37"/>
        </w:numPr>
        <w:tabs>
          <w:tab w:val="left" w:pos="991"/>
        </w:tabs>
        <w:spacing w:after="0" w:line="236" w:lineRule="auto"/>
        <w:ind w:firstLine="701"/>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государственная жилищная инспекция и другие органы (должностные лица), обеспечивающие соблюдение установленных норм и правил в сфере благоустройства и санитарного содержания населенных пунктов и городов.</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7" w:lineRule="auto"/>
        <w:ind w:firstLine="72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14.5. Физические и юридические лица вправе осуществлять общественный контроль в области благоустройства, в том числе с использованием технических средств для фот</w:t>
      </w:r>
      <w:proofErr w:type="gramStart"/>
      <w:r w:rsidRPr="00DD627A">
        <w:rPr>
          <w:rFonts w:ascii="Times New Roman" w:eastAsia="Times New Roman" w:hAnsi="Times New Roman"/>
          <w:sz w:val="25"/>
          <w:szCs w:val="25"/>
          <w:lang w:eastAsia="ru-RU"/>
        </w:rPr>
        <w:t>о-</w:t>
      </w:r>
      <w:proofErr w:type="gramEnd"/>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видеофиксации</w:t>
      </w:r>
      <w:proofErr w:type="spellEnd"/>
      <w:r w:rsidRPr="00DD627A">
        <w:rPr>
          <w:rFonts w:ascii="Times New Roman" w:eastAsia="Times New Roman" w:hAnsi="Times New Roman"/>
          <w:sz w:val="25"/>
          <w:szCs w:val="25"/>
          <w:lang w:eastAsia="ru-RU"/>
        </w:rPr>
        <w:t>. Информация о выявленных и зафиксированных в рамках общественного контроля нарушениях в области благоустройства направляется в администрацию для принятия соответствующих мер.</w:t>
      </w:r>
    </w:p>
    <w:p w:rsidR="00891BDB" w:rsidRPr="00DD627A" w:rsidRDefault="00891BDB" w:rsidP="00891BDB">
      <w:pPr>
        <w:spacing w:after="0" w:line="288" w:lineRule="exact"/>
        <w:rPr>
          <w:rFonts w:ascii="Times New Roman" w:eastAsia="Times New Roman" w:hAnsi="Times New Roman"/>
          <w:sz w:val="25"/>
          <w:szCs w:val="25"/>
          <w:lang w:eastAsia="ru-RU"/>
        </w:rPr>
      </w:pPr>
    </w:p>
    <w:p w:rsidR="00891BDB" w:rsidRPr="00DD627A" w:rsidRDefault="00891BDB" w:rsidP="00891BDB">
      <w:pPr>
        <w:numPr>
          <w:ilvl w:val="0"/>
          <w:numId w:val="38"/>
        </w:numPr>
        <w:tabs>
          <w:tab w:val="left" w:pos="3180"/>
        </w:tabs>
        <w:spacing w:after="0" w:line="240" w:lineRule="auto"/>
        <w:ind w:left="3180" w:hanging="364"/>
        <w:rPr>
          <w:rFonts w:ascii="Times New Roman" w:eastAsia="Times New Roman" w:hAnsi="Times New Roman"/>
          <w:b/>
          <w:bCs/>
          <w:sz w:val="25"/>
          <w:szCs w:val="25"/>
          <w:lang w:eastAsia="ru-RU"/>
        </w:rPr>
      </w:pPr>
      <w:r w:rsidRPr="00DD627A">
        <w:rPr>
          <w:rFonts w:ascii="Times New Roman" w:eastAsia="Times New Roman" w:hAnsi="Times New Roman"/>
          <w:b/>
          <w:bCs/>
          <w:sz w:val="25"/>
          <w:szCs w:val="25"/>
          <w:lang w:eastAsia="ru-RU"/>
        </w:rPr>
        <w:t>ЗАКЛЮЧИТЕЛЬНЫЕ ПОЛОЖЕНИЯ</w:t>
      </w:r>
    </w:p>
    <w:p w:rsidR="00891BDB" w:rsidRPr="00DD627A" w:rsidRDefault="00891BDB" w:rsidP="00891BDB">
      <w:pPr>
        <w:spacing w:after="0" w:line="259" w:lineRule="exact"/>
        <w:rPr>
          <w:rFonts w:ascii="Times New Roman" w:eastAsia="Times New Roman" w:hAnsi="Times New Roman"/>
          <w:sz w:val="25"/>
          <w:szCs w:val="25"/>
          <w:lang w:eastAsia="ru-RU"/>
        </w:rPr>
      </w:pPr>
    </w:p>
    <w:p w:rsidR="00891BDB" w:rsidRPr="00DD627A" w:rsidRDefault="00891BDB" w:rsidP="00891BDB">
      <w:pPr>
        <w:spacing w:after="0" w:line="236" w:lineRule="auto"/>
        <w:ind w:firstLine="566"/>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Вопросы, касающиеся благоустройства муниципального образования </w:t>
      </w:r>
      <w:r>
        <w:rPr>
          <w:rFonts w:ascii="Times New Roman" w:eastAsia="Times New Roman" w:hAnsi="Times New Roman"/>
          <w:sz w:val="25"/>
          <w:szCs w:val="25"/>
          <w:lang w:eastAsia="ru-RU"/>
        </w:rPr>
        <w:t>Стекляннорадицкого</w:t>
      </w:r>
      <w:r w:rsidRPr="00DD627A">
        <w:rPr>
          <w:rFonts w:ascii="Times New Roman" w:eastAsia="Times New Roman" w:hAnsi="Times New Roman"/>
          <w:sz w:val="25"/>
          <w:szCs w:val="25"/>
          <w:lang w:eastAsia="ru-RU"/>
        </w:rPr>
        <w:t xml:space="preserve"> сельского поселения, неурегулированные настоящими Правилами, разрешаются в соответствии с законодательством.</w:t>
      </w:r>
    </w:p>
    <w:p w:rsidR="00891BDB" w:rsidRPr="00DD627A" w:rsidRDefault="00891BDB" w:rsidP="00891BDB">
      <w:pPr>
        <w:spacing w:after="0" w:line="240" w:lineRule="auto"/>
        <w:rPr>
          <w:rFonts w:ascii="Times New Roman" w:eastAsia="Times New Roman" w:hAnsi="Times New Roman"/>
          <w:sz w:val="25"/>
          <w:szCs w:val="25"/>
          <w:lang w:eastAsia="ru-RU"/>
        </w:rPr>
        <w:sectPr w:rsidR="00891BDB" w:rsidRPr="00DD627A" w:rsidSect="003D3D7C">
          <w:pgSz w:w="11900" w:h="16840"/>
          <w:pgMar w:top="567" w:right="567" w:bottom="567" w:left="1134" w:header="0" w:footer="0" w:gutter="0"/>
          <w:cols w:space="720" w:equalWidth="0">
            <w:col w:w="10193"/>
          </w:cols>
        </w:sectPr>
      </w:pP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Приложение № 1</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 Правилам благоустройства территории</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муниципального образования «</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 xml:space="preserve"> сельское поселение»</w:t>
      </w:r>
    </w:p>
    <w:p w:rsidR="00891BDB" w:rsidRPr="00DD627A" w:rsidRDefault="00891BDB" w:rsidP="00891BDB">
      <w:pPr>
        <w:spacing w:after="0" w:line="200" w:lineRule="exact"/>
        <w:rPr>
          <w:rFonts w:ascii="Times New Roman" w:eastAsia="Times New Roman" w:hAnsi="Times New Roman"/>
          <w:sz w:val="25"/>
          <w:szCs w:val="25"/>
          <w:lang w:eastAsia="ru-RU"/>
        </w:rPr>
      </w:pPr>
    </w:p>
    <w:p w:rsidR="00891BDB" w:rsidRPr="00DD627A" w:rsidRDefault="00891BDB" w:rsidP="00891BDB">
      <w:pPr>
        <w:spacing w:after="0" w:line="357"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РЕКОМЕНДУЕМЫЕ ПАРАМЕТРЫ</w:t>
      </w:r>
    </w:p>
    <w:p w:rsidR="00891BDB" w:rsidRPr="00DD627A" w:rsidRDefault="00891BDB" w:rsidP="00891BDB">
      <w:pPr>
        <w:spacing w:after="0" w:line="271"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1. Зависимость уклона пандуса от высоты подъема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04"/>
        <w:gridCol w:w="5205"/>
      </w:tblGrid>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Уклон пандуса (соотношение)</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Высота подъема, </w:t>
            </w:r>
            <w:proofErr w:type="gramStart"/>
            <w:r w:rsidRPr="00DD627A">
              <w:rPr>
                <w:rFonts w:ascii="Times New Roman" w:eastAsia="Times New Roman" w:hAnsi="Times New Roman"/>
                <w:sz w:val="25"/>
                <w:szCs w:val="25"/>
                <w:lang w:eastAsia="ru-RU"/>
              </w:rPr>
              <w:t>мм</w:t>
            </w:r>
            <w:proofErr w:type="gramEnd"/>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 1:8 до 1:10</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75</w:t>
            </w:r>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 1:10,1 до 1:12</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150</w:t>
            </w:r>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 1:12,1 до 1:15</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600</w:t>
            </w:r>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 1:15,1 до 1:20</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760</w:t>
            </w:r>
          </w:p>
        </w:tc>
      </w:tr>
    </w:tbl>
    <w:p w:rsidR="00891BDB" w:rsidRPr="00DD627A" w:rsidRDefault="00891BDB" w:rsidP="00891BDB">
      <w:pPr>
        <w:spacing w:after="0" w:line="240" w:lineRule="auto"/>
        <w:ind w:right="80"/>
        <w:jc w:val="center"/>
        <w:rPr>
          <w:rFonts w:ascii="Times New Roman" w:eastAsia="Times New Roman" w:hAnsi="Times New Roman"/>
          <w:sz w:val="25"/>
          <w:szCs w:val="25"/>
          <w:lang w:eastAsia="ru-RU"/>
        </w:rPr>
      </w:pPr>
    </w:p>
    <w:p w:rsidR="00891BDB" w:rsidRPr="00DD627A" w:rsidRDefault="00891BDB" w:rsidP="00891BDB">
      <w:pPr>
        <w:spacing w:after="0" w:line="266"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2. Минимальные расстояния безопасности</w:t>
      </w:r>
    </w:p>
    <w:p w:rsidR="00891BDB" w:rsidRPr="00DD627A" w:rsidRDefault="00891BDB" w:rsidP="00891BDB">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размещении игрового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04"/>
        <w:gridCol w:w="5205"/>
      </w:tblGrid>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Игровое оборудование</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Минимальные расстояния</w:t>
            </w:r>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Качели</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 менее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в стороны от боковых конструкций и не менее </w:t>
            </w:r>
            <w:smartTag w:uri="urn:schemas-microsoft-com:office:smarttags" w:element="metricconverter">
              <w:smartTagPr>
                <w:attr w:name="ProductID" w:val="2,0 м"/>
              </w:smartTagPr>
              <w:r w:rsidRPr="00DD627A">
                <w:rPr>
                  <w:rFonts w:ascii="Times New Roman" w:eastAsia="Times New Roman" w:hAnsi="Times New Roman"/>
                  <w:sz w:val="25"/>
                  <w:szCs w:val="25"/>
                  <w:lang w:eastAsia="ru-RU"/>
                </w:rPr>
                <w:t>2,0 м</w:t>
              </w:r>
            </w:smartTag>
            <w:r w:rsidRPr="00DD627A">
              <w:rPr>
                <w:rFonts w:ascii="Times New Roman" w:eastAsia="Times New Roman" w:hAnsi="Times New Roman"/>
                <w:sz w:val="25"/>
                <w:szCs w:val="25"/>
                <w:lang w:eastAsia="ru-RU"/>
              </w:rPr>
              <w:t xml:space="preserve"> вперед (назад) от крайних точек качели в состоянии наклона</w:t>
            </w:r>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Качалки</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 менее </w:t>
            </w:r>
            <w:smartTag w:uri="urn:schemas-microsoft-com:office:smarttags" w:element="metricconverter">
              <w:smartTagPr>
                <w:attr w:name="ProductID" w:val="1,0 м"/>
              </w:smartTagPr>
              <w:r w:rsidRPr="00DD627A">
                <w:rPr>
                  <w:rFonts w:ascii="Times New Roman" w:eastAsia="Times New Roman" w:hAnsi="Times New Roman"/>
                  <w:sz w:val="25"/>
                  <w:szCs w:val="25"/>
                  <w:lang w:eastAsia="ru-RU"/>
                </w:rPr>
                <w:t>1,0 м</w:t>
              </w:r>
            </w:smartTag>
            <w:r w:rsidRPr="00DD627A">
              <w:rPr>
                <w:rFonts w:ascii="Times New Roman" w:eastAsia="Times New Roman" w:hAnsi="Times New Roman"/>
                <w:sz w:val="25"/>
                <w:szCs w:val="25"/>
                <w:lang w:eastAsia="ru-RU"/>
              </w:rPr>
              <w:t xml:space="preserve"> в стороны от боковых конструкций и не менее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вперед от крайних точек качалки в состоянии наклона</w:t>
            </w:r>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Карусели</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 менее </w:t>
            </w:r>
            <w:smartTag w:uri="urn:schemas-microsoft-com:office:smarttags" w:element="metricconverter">
              <w:smartTagPr>
                <w:attr w:name="ProductID" w:val="2 м"/>
              </w:smartTagPr>
              <w:r w:rsidRPr="00DD627A">
                <w:rPr>
                  <w:rFonts w:ascii="Times New Roman" w:eastAsia="Times New Roman" w:hAnsi="Times New Roman"/>
                  <w:sz w:val="25"/>
                  <w:szCs w:val="25"/>
                  <w:lang w:eastAsia="ru-RU"/>
                </w:rPr>
                <w:t>2 м</w:t>
              </w:r>
            </w:smartTag>
            <w:r w:rsidRPr="00DD627A">
              <w:rPr>
                <w:rFonts w:ascii="Times New Roman" w:eastAsia="Times New Roman" w:hAnsi="Times New Roman"/>
                <w:sz w:val="25"/>
                <w:szCs w:val="25"/>
                <w:lang w:eastAsia="ru-RU"/>
              </w:rPr>
              <w:t xml:space="preserve"> в стороны от боковых конструкций и не менее </w:t>
            </w:r>
            <w:smartTag w:uri="urn:schemas-microsoft-com:office:smarttags" w:element="metricconverter">
              <w:smartTagPr>
                <w:attr w:name="ProductID" w:val="3 м"/>
              </w:smartTagPr>
              <w:r w:rsidRPr="00DD627A">
                <w:rPr>
                  <w:rFonts w:ascii="Times New Roman" w:eastAsia="Times New Roman" w:hAnsi="Times New Roman"/>
                  <w:sz w:val="25"/>
                  <w:szCs w:val="25"/>
                  <w:lang w:eastAsia="ru-RU"/>
                </w:rPr>
                <w:t>3 м</w:t>
              </w:r>
            </w:smartTag>
            <w:r w:rsidRPr="00DD627A">
              <w:rPr>
                <w:rFonts w:ascii="Times New Roman" w:eastAsia="Times New Roman" w:hAnsi="Times New Roman"/>
                <w:sz w:val="25"/>
                <w:szCs w:val="25"/>
                <w:lang w:eastAsia="ru-RU"/>
              </w:rPr>
              <w:t xml:space="preserve"> вверх от нижней вращающейся поверхности карусели</w:t>
            </w:r>
          </w:p>
        </w:tc>
      </w:tr>
      <w:tr w:rsidR="00891BDB" w:rsidRPr="0094678F" w:rsidTr="003D3D7C">
        <w:tc>
          <w:tcPr>
            <w:tcW w:w="5204"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Горки</w:t>
            </w:r>
          </w:p>
        </w:tc>
        <w:tc>
          <w:tcPr>
            <w:tcW w:w="5205"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 менее </w:t>
            </w:r>
            <w:smartTag w:uri="urn:schemas-microsoft-com:office:smarttags" w:element="metricconverter">
              <w:smartTagPr>
                <w:attr w:name="ProductID" w:val="1 м"/>
              </w:smartTagPr>
              <w:r w:rsidRPr="00DD627A">
                <w:rPr>
                  <w:rFonts w:ascii="Times New Roman" w:eastAsia="Times New Roman" w:hAnsi="Times New Roman"/>
                  <w:sz w:val="25"/>
                  <w:szCs w:val="25"/>
                  <w:lang w:eastAsia="ru-RU"/>
                </w:rPr>
                <w:t>1 м</w:t>
              </w:r>
            </w:smartTag>
            <w:r w:rsidRPr="00DD627A">
              <w:rPr>
                <w:rFonts w:ascii="Times New Roman" w:eastAsia="Times New Roman" w:hAnsi="Times New Roman"/>
                <w:sz w:val="25"/>
                <w:szCs w:val="25"/>
                <w:lang w:eastAsia="ru-RU"/>
              </w:rPr>
              <w:t xml:space="preserve"> от боковых сторон и </w:t>
            </w:r>
            <w:smartTag w:uri="urn:schemas-microsoft-com:office:smarttags" w:element="metricconverter">
              <w:smartTagPr>
                <w:attr w:name="ProductID" w:val="2 м"/>
              </w:smartTagPr>
              <w:r w:rsidRPr="00DD627A">
                <w:rPr>
                  <w:rFonts w:ascii="Times New Roman" w:eastAsia="Times New Roman" w:hAnsi="Times New Roman"/>
                  <w:sz w:val="25"/>
                  <w:szCs w:val="25"/>
                  <w:lang w:eastAsia="ru-RU"/>
                </w:rPr>
                <w:t>2 м</w:t>
              </w:r>
            </w:smartTag>
            <w:r w:rsidRPr="00DD627A">
              <w:rPr>
                <w:rFonts w:ascii="Times New Roman" w:eastAsia="Times New Roman" w:hAnsi="Times New Roman"/>
                <w:sz w:val="25"/>
                <w:szCs w:val="25"/>
                <w:lang w:eastAsia="ru-RU"/>
              </w:rPr>
              <w:t xml:space="preserve"> вперед от нижнего края ската горки</w:t>
            </w:r>
          </w:p>
        </w:tc>
      </w:tr>
    </w:tbl>
    <w:p w:rsidR="00891BDB" w:rsidRPr="00DD627A" w:rsidRDefault="00891BDB" w:rsidP="00891BDB">
      <w:pPr>
        <w:spacing w:after="0" w:line="240" w:lineRule="auto"/>
        <w:ind w:right="80"/>
        <w:jc w:val="center"/>
        <w:rPr>
          <w:rFonts w:ascii="Times New Roman" w:eastAsia="Times New Roman" w:hAnsi="Times New Roman"/>
          <w:sz w:val="25"/>
          <w:szCs w:val="25"/>
          <w:lang w:eastAsia="ru-RU"/>
        </w:rPr>
      </w:pPr>
    </w:p>
    <w:p w:rsidR="00891BDB" w:rsidRPr="00DD627A" w:rsidRDefault="00891BDB" w:rsidP="00891BDB">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3. Требования к игровому оборудованию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607"/>
      </w:tblGrid>
      <w:tr w:rsidR="00891BDB" w:rsidRPr="0094678F" w:rsidTr="003D3D7C">
        <w:tc>
          <w:tcPr>
            <w:tcW w:w="2802"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Игровое оборудование</w:t>
            </w:r>
          </w:p>
        </w:tc>
        <w:tc>
          <w:tcPr>
            <w:tcW w:w="7607"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Требования</w:t>
            </w:r>
          </w:p>
        </w:tc>
      </w:tr>
      <w:tr w:rsidR="00891BDB" w:rsidRPr="0094678F" w:rsidTr="003D3D7C">
        <w:tc>
          <w:tcPr>
            <w:tcW w:w="2802"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Качели</w:t>
            </w:r>
          </w:p>
        </w:tc>
        <w:tc>
          <w:tcPr>
            <w:tcW w:w="7607" w:type="dxa"/>
          </w:tcPr>
          <w:p w:rsidR="00891BDB" w:rsidRPr="00DD627A" w:rsidRDefault="00891BDB" w:rsidP="003D3D7C">
            <w:pPr>
              <w:spacing w:after="0" w:line="240" w:lineRule="auto"/>
              <w:ind w:right="8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Высота от уровня земли до сиденья качелей в состоянии покоя должна быть не менее </w:t>
            </w:r>
            <w:smartTag w:uri="urn:schemas-microsoft-com:office:smarttags" w:element="metricconverter">
              <w:smartTagPr>
                <w:attr w:name="ProductID" w:val="350 мм"/>
              </w:smartTagPr>
              <w:r w:rsidRPr="00DD627A">
                <w:rPr>
                  <w:rFonts w:ascii="Times New Roman" w:eastAsia="Times New Roman" w:hAnsi="Times New Roman"/>
                  <w:sz w:val="25"/>
                  <w:szCs w:val="25"/>
                  <w:lang w:eastAsia="ru-RU"/>
                </w:rPr>
                <w:t>350 мм</w:t>
              </w:r>
            </w:smartTag>
            <w:r w:rsidRPr="00DD627A">
              <w:rPr>
                <w:rFonts w:ascii="Times New Roman" w:eastAsia="Times New Roman" w:hAnsi="Times New Roman"/>
                <w:sz w:val="25"/>
                <w:szCs w:val="25"/>
                <w:lang w:eastAsia="ru-RU"/>
              </w:rPr>
              <w:t xml:space="preserve"> и не более </w:t>
            </w:r>
            <w:smartTag w:uri="urn:schemas-microsoft-com:office:smarttags" w:element="metricconverter">
              <w:smartTagPr>
                <w:attr w:name="ProductID" w:val="635 мм"/>
              </w:smartTagPr>
              <w:r w:rsidRPr="00DD627A">
                <w:rPr>
                  <w:rFonts w:ascii="Times New Roman" w:eastAsia="Times New Roman" w:hAnsi="Times New Roman"/>
                  <w:sz w:val="25"/>
                  <w:szCs w:val="25"/>
                  <w:lang w:eastAsia="ru-RU"/>
                </w:rPr>
                <w:t>635 мм</w:t>
              </w:r>
            </w:smartTag>
            <w:r w:rsidRPr="00DD627A">
              <w:rPr>
                <w:rFonts w:ascii="Times New Roman" w:eastAsia="Times New Roman" w:hAnsi="Times New Roman"/>
                <w:sz w:val="25"/>
                <w:szCs w:val="25"/>
                <w:lang w:eastAsia="ru-RU"/>
              </w:rPr>
              <w:t xml:space="preserve">. </w:t>
            </w:r>
            <w:proofErr w:type="gramStart"/>
            <w:r w:rsidRPr="00DD627A">
              <w:rPr>
                <w:rFonts w:ascii="Times New Roman" w:eastAsia="Times New Roman" w:hAnsi="Times New Roman"/>
                <w:sz w:val="25"/>
                <w:szCs w:val="25"/>
                <w:lang w:eastAsia="ru-RU"/>
              </w:rPr>
              <w:t>Допускается не более двух сидений</w:t>
            </w:r>
            <w:proofErr w:type="gramEnd"/>
            <w:r w:rsidRPr="00DD627A">
              <w:rPr>
                <w:rFonts w:ascii="Times New Roman" w:eastAsia="Times New Roman" w:hAnsi="Times New Roman"/>
                <w:sz w:val="25"/>
                <w:szCs w:val="25"/>
                <w:lang w:eastAsia="ru-RU"/>
              </w:rPr>
              <w:t xml:space="preserve">  в  одной  рамке  качелей.  В  двойных  качелях  не  должны использоваться  вместе  сиденье  для  маленьких  детей  (колыбель)  и плоское сиденье для </w:t>
            </w:r>
            <w:proofErr w:type="gramStart"/>
            <w:r w:rsidRPr="00DD627A">
              <w:rPr>
                <w:rFonts w:ascii="Times New Roman" w:eastAsia="Times New Roman" w:hAnsi="Times New Roman"/>
                <w:sz w:val="25"/>
                <w:szCs w:val="25"/>
                <w:lang w:eastAsia="ru-RU"/>
              </w:rPr>
              <w:t>более старших</w:t>
            </w:r>
            <w:proofErr w:type="gramEnd"/>
            <w:r w:rsidRPr="00DD627A">
              <w:rPr>
                <w:rFonts w:ascii="Times New Roman" w:eastAsia="Times New Roman" w:hAnsi="Times New Roman"/>
                <w:sz w:val="25"/>
                <w:szCs w:val="25"/>
                <w:lang w:eastAsia="ru-RU"/>
              </w:rPr>
              <w:t xml:space="preserve"> детей.</w:t>
            </w:r>
          </w:p>
        </w:tc>
      </w:tr>
      <w:tr w:rsidR="00891BDB" w:rsidRPr="0094678F" w:rsidTr="003D3D7C">
        <w:tc>
          <w:tcPr>
            <w:tcW w:w="2802"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Качалки</w:t>
            </w:r>
          </w:p>
        </w:tc>
        <w:tc>
          <w:tcPr>
            <w:tcW w:w="7607" w:type="dxa"/>
          </w:tcPr>
          <w:p w:rsidR="00891BDB" w:rsidRPr="00DD627A" w:rsidRDefault="00891BDB" w:rsidP="003D3D7C">
            <w:pPr>
              <w:spacing w:after="0" w:line="240" w:lineRule="auto"/>
              <w:ind w:right="8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Высота от земли до сиденья в состоянии равновесия должна быть 550- </w:t>
            </w:r>
            <w:smartTag w:uri="urn:schemas-microsoft-com:office:smarttags" w:element="metricconverter">
              <w:smartTagPr>
                <w:attr w:name="ProductID" w:val="750 мм"/>
              </w:smartTagPr>
              <w:r w:rsidRPr="00DD627A">
                <w:rPr>
                  <w:rFonts w:ascii="Times New Roman" w:eastAsia="Times New Roman" w:hAnsi="Times New Roman"/>
                  <w:sz w:val="25"/>
                  <w:szCs w:val="25"/>
                  <w:lang w:eastAsia="ru-RU"/>
                </w:rPr>
                <w:t>750 мм</w:t>
              </w:r>
            </w:smartTag>
            <w:r w:rsidRPr="00DD627A">
              <w:rPr>
                <w:rFonts w:ascii="Times New Roman" w:eastAsia="Times New Roman" w:hAnsi="Times New Roman"/>
                <w:sz w:val="25"/>
                <w:szCs w:val="25"/>
                <w:lang w:eastAsia="ru-RU"/>
              </w:rPr>
              <w:t>. Максимальный наклон сиденья при движении назад и впере</w:t>
            </w:r>
            <w:proofErr w:type="gramStart"/>
            <w:r w:rsidRPr="00DD627A">
              <w:rPr>
                <w:rFonts w:ascii="Times New Roman" w:eastAsia="Times New Roman" w:hAnsi="Times New Roman"/>
                <w:sz w:val="25"/>
                <w:szCs w:val="25"/>
                <w:lang w:eastAsia="ru-RU"/>
              </w:rPr>
              <w:t>д-</w:t>
            </w:r>
            <w:proofErr w:type="gramEnd"/>
            <w:r w:rsidRPr="00DD627A">
              <w:rPr>
                <w:rFonts w:ascii="Times New Roman" w:eastAsia="Times New Roman" w:hAnsi="Times New Roman"/>
                <w:sz w:val="25"/>
                <w:szCs w:val="25"/>
                <w:lang w:eastAsia="ru-RU"/>
              </w:rPr>
              <w:t xml:space="preserve"> не более 20 градусов. Конструкция качалки не должна допускать попадание ног сидящего в ней ребенка под опорные части качалки, </w:t>
            </w:r>
            <w:proofErr w:type="gramStart"/>
            <w:r w:rsidRPr="00DD627A">
              <w:rPr>
                <w:rFonts w:ascii="Times New Roman" w:eastAsia="Times New Roman" w:hAnsi="Times New Roman"/>
                <w:sz w:val="25"/>
                <w:szCs w:val="25"/>
                <w:lang w:eastAsia="ru-RU"/>
              </w:rPr>
              <w:t>недолжна</w:t>
            </w:r>
            <w:proofErr w:type="gramEnd"/>
            <w:r w:rsidRPr="00DD627A">
              <w:rPr>
                <w:rFonts w:ascii="Times New Roman" w:eastAsia="Times New Roman" w:hAnsi="Times New Roman"/>
                <w:sz w:val="25"/>
                <w:szCs w:val="25"/>
                <w:lang w:eastAsia="ru-RU"/>
              </w:rPr>
              <w:t xml:space="preserve"> иметь острых углов, радиус их закругления должен составлять не менее </w:t>
            </w:r>
            <w:smartTag w:uri="urn:schemas-microsoft-com:office:smarttags" w:element="metricconverter">
              <w:smartTagPr>
                <w:attr w:name="ProductID" w:val="20 мм"/>
              </w:smartTagPr>
              <w:r w:rsidRPr="00DD627A">
                <w:rPr>
                  <w:rFonts w:ascii="Times New Roman" w:eastAsia="Times New Roman" w:hAnsi="Times New Roman"/>
                  <w:sz w:val="25"/>
                  <w:szCs w:val="25"/>
                  <w:lang w:eastAsia="ru-RU"/>
                </w:rPr>
                <w:t>20 мм</w:t>
              </w:r>
            </w:smartTag>
            <w:r w:rsidRPr="00DD627A">
              <w:rPr>
                <w:rFonts w:ascii="Times New Roman" w:eastAsia="Times New Roman" w:hAnsi="Times New Roman"/>
                <w:sz w:val="25"/>
                <w:szCs w:val="25"/>
                <w:lang w:eastAsia="ru-RU"/>
              </w:rPr>
              <w:t>.</w:t>
            </w:r>
          </w:p>
        </w:tc>
      </w:tr>
      <w:tr w:rsidR="00891BDB" w:rsidRPr="0094678F" w:rsidTr="003D3D7C">
        <w:tc>
          <w:tcPr>
            <w:tcW w:w="2802"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Карусели</w:t>
            </w:r>
          </w:p>
        </w:tc>
        <w:tc>
          <w:tcPr>
            <w:tcW w:w="7607" w:type="dxa"/>
          </w:tcPr>
          <w:p w:rsidR="00891BDB" w:rsidRPr="00DD627A" w:rsidRDefault="00891BDB" w:rsidP="003D3D7C">
            <w:pPr>
              <w:spacing w:after="0" w:line="240" w:lineRule="auto"/>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60 мм"/>
              </w:smartTagPr>
              <w:r w:rsidRPr="00DD627A">
                <w:rPr>
                  <w:rFonts w:ascii="Times New Roman" w:eastAsia="Times New Roman" w:hAnsi="Times New Roman"/>
                  <w:sz w:val="25"/>
                  <w:szCs w:val="25"/>
                  <w:lang w:eastAsia="ru-RU"/>
                </w:rPr>
                <w:t>60 мм</w:t>
              </w:r>
            </w:smartTag>
            <w:r w:rsidRPr="00DD627A">
              <w:rPr>
                <w:rFonts w:ascii="Times New Roman" w:eastAsia="Times New Roman" w:hAnsi="Times New Roman"/>
                <w:sz w:val="25"/>
                <w:szCs w:val="25"/>
                <w:lang w:eastAsia="ru-RU"/>
              </w:rPr>
              <w:t xml:space="preserve"> и не более </w:t>
            </w:r>
            <w:smartTag w:uri="urn:schemas-microsoft-com:office:smarttags" w:element="metricconverter">
              <w:smartTagPr>
                <w:attr w:name="ProductID" w:val="110 мм"/>
              </w:smartTagPr>
              <w:r w:rsidRPr="00DD627A">
                <w:rPr>
                  <w:rFonts w:ascii="Times New Roman" w:eastAsia="Times New Roman" w:hAnsi="Times New Roman"/>
                  <w:sz w:val="25"/>
                  <w:szCs w:val="25"/>
                  <w:lang w:eastAsia="ru-RU"/>
                </w:rPr>
                <w:t>110 мм</w:t>
              </w:r>
            </w:smartTag>
            <w:r w:rsidRPr="00DD627A">
              <w:rPr>
                <w:rFonts w:ascii="Times New Roman" w:eastAsia="Times New Roman" w:hAnsi="Times New Roman"/>
                <w:sz w:val="25"/>
                <w:szCs w:val="25"/>
                <w:lang w:eastAsia="ru-RU"/>
              </w:rPr>
              <w:t xml:space="preserve">. Нижняя 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 м"/>
              </w:smartTagPr>
              <w:r w:rsidRPr="00DD627A">
                <w:rPr>
                  <w:rFonts w:ascii="Times New Roman" w:eastAsia="Times New Roman" w:hAnsi="Times New Roman"/>
                  <w:sz w:val="25"/>
                  <w:szCs w:val="25"/>
                  <w:lang w:eastAsia="ru-RU"/>
                </w:rPr>
                <w:t>1 м</w:t>
              </w:r>
            </w:smartTag>
            <w:r w:rsidRPr="00DD627A">
              <w:rPr>
                <w:rFonts w:ascii="Times New Roman" w:eastAsia="Times New Roman" w:hAnsi="Times New Roman"/>
                <w:sz w:val="25"/>
                <w:szCs w:val="25"/>
                <w:lang w:eastAsia="ru-RU"/>
              </w:rPr>
              <w:t>.</w:t>
            </w:r>
          </w:p>
        </w:tc>
      </w:tr>
      <w:tr w:rsidR="00891BDB" w:rsidRPr="0094678F" w:rsidTr="003D3D7C">
        <w:tc>
          <w:tcPr>
            <w:tcW w:w="2802" w:type="dxa"/>
          </w:tcPr>
          <w:p w:rsidR="00891BDB" w:rsidRPr="00DD627A" w:rsidRDefault="00891BDB" w:rsidP="003D3D7C">
            <w:pPr>
              <w:spacing w:after="0" w:line="240" w:lineRule="auto"/>
              <w:ind w:right="8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Горки</w:t>
            </w:r>
          </w:p>
        </w:tc>
        <w:tc>
          <w:tcPr>
            <w:tcW w:w="7607" w:type="dxa"/>
          </w:tcPr>
          <w:p w:rsidR="00891BDB" w:rsidRPr="00DD627A" w:rsidRDefault="00891BDB" w:rsidP="003D3D7C">
            <w:pPr>
              <w:spacing w:after="0" w:line="240" w:lineRule="auto"/>
              <w:ind w:right="8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w:t>
            </w:r>
            <w:smartTag w:uri="urn:schemas-microsoft-com:office:smarttags" w:element="metricconverter">
              <w:smartTagPr>
                <w:attr w:name="ProductID" w:val="2,5 м"/>
              </w:smartTagPr>
              <w:r w:rsidRPr="00DD627A">
                <w:rPr>
                  <w:rFonts w:ascii="Times New Roman" w:eastAsia="Times New Roman" w:hAnsi="Times New Roman"/>
                  <w:sz w:val="25"/>
                  <w:szCs w:val="25"/>
                  <w:lang w:eastAsia="ru-RU"/>
                </w:rPr>
                <w:t>2,5 м</w:t>
              </w:r>
            </w:smartTag>
            <w:r w:rsidRPr="00DD627A">
              <w:rPr>
                <w:rFonts w:ascii="Times New Roman" w:eastAsia="Times New Roman" w:hAnsi="Times New Roman"/>
                <w:sz w:val="25"/>
                <w:szCs w:val="25"/>
                <w:lang w:eastAsia="ru-RU"/>
              </w:rPr>
              <w:t xml:space="preserve"> вне зависимости от вида доступа. Ширина открытой  и  прямой  горки  не  менее  700  мм  и  не  более  950  мм. Стартовая  площадка  -  не  менее  300  мм  длиной  с  уклоном  до  5градусов,  но,  как  правило,  ширина  </w:t>
            </w:r>
            <w:r w:rsidRPr="00DD627A">
              <w:rPr>
                <w:rFonts w:ascii="Times New Roman" w:eastAsia="Times New Roman" w:hAnsi="Times New Roman"/>
                <w:sz w:val="25"/>
                <w:szCs w:val="25"/>
                <w:lang w:eastAsia="ru-RU"/>
              </w:rPr>
              <w:lastRenderedPageBreak/>
              <w:t xml:space="preserve">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w:t>
            </w:r>
            <w:smartTag w:uri="urn:schemas-microsoft-com:office:smarttags" w:element="metricconverter">
              <w:smartTagPr>
                <w:attr w:name="ProductID" w:val="0,15 м"/>
              </w:smartTagPr>
              <w:r w:rsidRPr="00DD627A">
                <w:rPr>
                  <w:rFonts w:ascii="Times New Roman" w:eastAsia="Times New Roman" w:hAnsi="Times New Roman"/>
                  <w:sz w:val="25"/>
                  <w:szCs w:val="25"/>
                  <w:lang w:eastAsia="ru-RU"/>
                </w:rPr>
                <w:t>0,15 м</w:t>
              </w:r>
            </w:smartTag>
            <w:r w:rsidRPr="00DD627A">
              <w:rPr>
                <w:rFonts w:ascii="Times New Roman" w:eastAsia="Times New Roman" w:hAnsi="Times New Roman"/>
                <w:sz w:val="25"/>
                <w:szCs w:val="25"/>
                <w:lang w:eastAsia="ru-RU"/>
              </w:rPr>
              <w:t xml:space="preserve">.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50мм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мм"/>
              </w:smartTagPr>
              <w:r w:rsidRPr="00DD627A">
                <w:rPr>
                  <w:rFonts w:ascii="Times New Roman" w:eastAsia="Times New Roman" w:hAnsi="Times New Roman"/>
                  <w:sz w:val="25"/>
                  <w:szCs w:val="25"/>
                  <w:lang w:eastAsia="ru-RU"/>
                </w:rPr>
                <w:t>100 мм</w:t>
              </w:r>
            </w:smartTag>
            <w:r w:rsidRPr="00DD627A">
              <w:rPr>
                <w:rFonts w:ascii="Times New Roman" w:eastAsia="Times New Roman" w:hAnsi="Times New Roman"/>
                <w:sz w:val="25"/>
                <w:szCs w:val="25"/>
                <w:lang w:eastAsia="ru-RU"/>
              </w:rPr>
              <w:t xml:space="preserve">. Высота ограждающего бортика на конечном участке при длине участка скольжения менее 1,5м - не более </w:t>
            </w:r>
            <w:smartTag w:uri="urn:schemas-microsoft-com:office:smarttags" w:element="metricconverter">
              <w:smartTagPr>
                <w:attr w:name="ProductID" w:val="200 мм"/>
              </w:smartTagPr>
              <w:r w:rsidRPr="00DD627A">
                <w:rPr>
                  <w:rFonts w:ascii="Times New Roman" w:eastAsia="Times New Roman" w:hAnsi="Times New Roman"/>
                  <w:sz w:val="25"/>
                  <w:szCs w:val="25"/>
                  <w:lang w:eastAsia="ru-RU"/>
                </w:rPr>
                <w:t>200 мм</w:t>
              </w:r>
            </w:smartTag>
            <w:r w:rsidRPr="00DD627A">
              <w:rPr>
                <w:rFonts w:ascii="Times New Roman" w:eastAsia="Times New Roman" w:hAnsi="Times New Roman"/>
                <w:sz w:val="25"/>
                <w:szCs w:val="25"/>
                <w:lang w:eastAsia="ru-RU"/>
              </w:rPr>
              <w:t xml:space="preserve">, при длине участка скольжения более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r w:rsidRPr="00DD627A">
              <w:rPr>
                <w:rFonts w:ascii="Times New Roman" w:eastAsia="Times New Roman" w:hAnsi="Times New Roman"/>
                <w:sz w:val="25"/>
                <w:szCs w:val="25"/>
                <w:lang w:eastAsia="ru-RU"/>
              </w:rPr>
              <w:t xml:space="preserve"> – не более </w:t>
            </w:r>
            <w:smartTag w:uri="urn:schemas-microsoft-com:office:smarttags" w:element="metricconverter">
              <w:smartTagPr>
                <w:attr w:name="ProductID" w:val="350 мм"/>
              </w:smartTagPr>
              <w:r w:rsidRPr="00DD627A">
                <w:rPr>
                  <w:rFonts w:ascii="Times New Roman" w:eastAsia="Times New Roman" w:hAnsi="Times New Roman"/>
                  <w:sz w:val="25"/>
                  <w:szCs w:val="25"/>
                  <w:lang w:eastAsia="ru-RU"/>
                </w:rPr>
                <w:t>350 мм</w:t>
              </w:r>
            </w:smartTag>
            <w:r w:rsidRPr="00DD627A">
              <w:rPr>
                <w:rFonts w:ascii="Times New Roman" w:eastAsia="Times New Roman" w:hAnsi="Times New Roman"/>
                <w:sz w:val="25"/>
                <w:szCs w:val="25"/>
                <w:lang w:eastAsia="ru-RU"/>
              </w:rPr>
              <w:t xml:space="preserve">. Горка-тоннель должна иметь минимальную высоту и ширину </w:t>
            </w:r>
            <w:smartTag w:uri="urn:schemas-microsoft-com:office:smarttags" w:element="metricconverter">
              <w:smartTagPr>
                <w:attr w:name="ProductID" w:val="750 мм"/>
              </w:smartTagPr>
              <w:r w:rsidRPr="00DD627A">
                <w:rPr>
                  <w:rFonts w:ascii="Times New Roman" w:eastAsia="Times New Roman" w:hAnsi="Times New Roman"/>
                  <w:sz w:val="25"/>
                  <w:szCs w:val="25"/>
                  <w:lang w:eastAsia="ru-RU"/>
                </w:rPr>
                <w:t>750 мм</w:t>
              </w:r>
            </w:smartTag>
            <w:r w:rsidRPr="00DD627A">
              <w:rPr>
                <w:rFonts w:ascii="Times New Roman" w:eastAsia="Times New Roman" w:hAnsi="Times New Roman"/>
                <w:sz w:val="25"/>
                <w:szCs w:val="25"/>
                <w:lang w:eastAsia="ru-RU"/>
              </w:rPr>
              <w:t>.</w:t>
            </w:r>
          </w:p>
        </w:tc>
      </w:tr>
    </w:tbl>
    <w:p w:rsidR="00891BDB" w:rsidRPr="00DD627A" w:rsidRDefault="00891BDB" w:rsidP="00891BDB">
      <w:pPr>
        <w:spacing w:after="0" w:line="366"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2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4. Комплексное благоустройство территории</w:t>
      </w:r>
    </w:p>
    <w:p w:rsidR="00891BDB" w:rsidRPr="00DD627A" w:rsidRDefault="00891BDB" w:rsidP="00891BDB">
      <w:pPr>
        <w:spacing w:after="0" w:line="240" w:lineRule="auto"/>
        <w:ind w:right="2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зависимости от рекреационной нагрузки</w:t>
      </w:r>
    </w:p>
    <w:p w:rsidR="00891BDB" w:rsidRPr="00DD627A" w:rsidRDefault="00891BDB" w:rsidP="00891BDB">
      <w:pPr>
        <w:spacing w:after="0" w:line="266" w:lineRule="exact"/>
        <w:rPr>
          <w:rFonts w:ascii="Times New Roman" w:eastAsia="Times New Roman" w:hAnsi="Times New Roman"/>
          <w:sz w:val="25"/>
          <w:szCs w:val="25"/>
          <w:lang w:eastAsia="ru-RU"/>
        </w:rPr>
      </w:pPr>
    </w:p>
    <w:tbl>
      <w:tblPr>
        <w:tblW w:w="0" w:type="auto"/>
        <w:tblInd w:w="10" w:type="dxa"/>
        <w:tblLayout w:type="fixed"/>
        <w:tblCellMar>
          <w:left w:w="0" w:type="dxa"/>
          <w:right w:w="0" w:type="dxa"/>
        </w:tblCellMar>
        <w:tblLook w:val="00A0"/>
      </w:tblPr>
      <w:tblGrid>
        <w:gridCol w:w="40"/>
        <w:gridCol w:w="1640"/>
        <w:gridCol w:w="40"/>
        <w:gridCol w:w="2420"/>
        <w:gridCol w:w="40"/>
        <w:gridCol w:w="260"/>
        <w:gridCol w:w="1040"/>
        <w:gridCol w:w="60"/>
        <w:gridCol w:w="220"/>
        <w:gridCol w:w="420"/>
        <w:gridCol w:w="200"/>
        <w:gridCol w:w="380"/>
        <w:gridCol w:w="40"/>
        <w:gridCol w:w="380"/>
        <w:gridCol w:w="260"/>
        <w:gridCol w:w="280"/>
        <w:gridCol w:w="180"/>
        <w:gridCol w:w="320"/>
        <w:gridCol w:w="20"/>
        <w:gridCol w:w="100"/>
        <w:gridCol w:w="300"/>
        <w:gridCol w:w="300"/>
        <w:gridCol w:w="100"/>
        <w:gridCol w:w="340"/>
        <w:gridCol w:w="280"/>
        <w:gridCol w:w="420"/>
        <w:gridCol w:w="30"/>
        <w:gridCol w:w="10"/>
      </w:tblGrid>
      <w:tr w:rsidR="00891BDB" w:rsidRPr="0094678F" w:rsidTr="003D3D7C">
        <w:trPr>
          <w:gridAfter w:val="1"/>
          <w:wAfter w:w="10" w:type="dxa"/>
          <w:trHeight w:val="379"/>
        </w:trPr>
        <w:tc>
          <w:tcPr>
            <w:tcW w:w="1680" w:type="dxa"/>
            <w:gridSpan w:val="2"/>
            <w:tcBorders>
              <w:top w:val="single" w:sz="8" w:space="0" w:color="auto"/>
              <w:left w:val="single" w:sz="8" w:space="0" w:color="auto"/>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w w:val="99"/>
                <w:sz w:val="25"/>
                <w:szCs w:val="25"/>
                <w:lang w:eastAsia="ru-RU"/>
              </w:rPr>
              <w:t>Рекреационна</w:t>
            </w:r>
            <w:proofErr w:type="spellEnd"/>
          </w:p>
        </w:tc>
        <w:tc>
          <w:tcPr>
            <w:tcW w:w="5080" w:type="dxa"/>
            <w:gridSpan w:val="10"/>
            <w:tcBorders>
              <w:top w:val="single" w:sz="8" w:space="0" w:color="auto"/>
              <w:right w:val="single" w:sz="8" w:space="0" w:color="auto"/>
            </w:tcBorders>
            <w:vAlign w:val="bottom"/>
          </w:tcPr>
          <w:p w:rsidR="00891BDB" w:rsidRPr="00DD627A" w:rsidRDefault="00891BDB" w:rsidP="003D3D7C">
            <w:pPr>
              <w:spacing w:after="0" w:line="240" w:lineRule="auto"/>
              <w:ind w:right="2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Режим пользования территорией посетителями</w:t>
            </w:r>
          </w:p>
        </w:tc>
        <w:tc>
          <w:tcPr>
            <w:tcW w:w="3320" w:type="dxa"/>
            <w:gridSpan w:val="14"/>
            <w:tcBorders>
              <w:top w:val="single" w:sz="8" w:space="0" w:color="auto"/>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Мероприятия благоустройства</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я нагрузка,</w:t>
            </w:r>
          </w:p>
        </w:tc>
        <w:tc>
          <w:tcPr>
            <w:tcW w:w="246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360" w:type="dxa"/>
            <w:gridSpan w:val="10"/>
            <w:tcBorders>
              <w:right w:val="single" w:sz="8" w:space="0" w:color="auto"/>
            </w:tcBorders>
            <w:vAlign w:val="bottom"/>
          </w:tcPr>
          <w:p w:rsidR="00891BDB" w:rsidRPr="00DD627A" w:rsidRDefault="00891BDB" w:rsidP="003D3D7C">
            <w:pPr>
              <w:spacing w:after="0" w:line="240" w:lineRule="auto"/>
              <w:ind w:right="86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 озеленения</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7"/>
                <w:sz w:val="25"/>
                <w:szCs w:val="25"/>
                <w:lang w:eastAsia="ru-RU"/>
              </w:rPr>
              <w:t>чел./</w:t>
            </w:r>
            <w:proofErr w:type="gramStart"/>
            <w:r w:rsidRPr="00DD627A">
              <w:rPr>
                <w:rFonts w:ascii="Times New Roman" w:eastAsia="Times New Roman" w:hAnsi="Times New Roman"/>
                <w:w w:val="97"/>
                <w:sz w:val="25"/>
                <w:szCs w:val="25"/>
                <w:lang w:eastAsia="ru-RU"/>
              </w:rPr>
              <w:t>га</w:t>
            </w:r>
            <w:proofErr w:type="gramEnd"/>
          </w:p>
        </w:tc>
        <w:tc>
          <w:tcPr>
            <w:tcW w:w="246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111"/>
        </w:trPr>
        <w:tc>
          <w:tcPr>
            <w:tcW w:w="1680" w:type="dxa"/>
            <w:gridSpan w:val="2"/>
            <w:tcBorders>
              <w:left w:val="single" w:sz="8" w:space="0" w:color="auto"/>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320" w:type="dxa"/>
            <w:gridSpan w:val="6"/>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4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359"/>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До 5</w:t>
            </w:r>
          </w:p>
        </w:tc>
        <w:tc>
          <w:tcPr>
            <w:tcW w:w="2460" w:type="dxa"/>
            <w:gridSpan w:val="2"/>
            <w:tcBorders>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свободный</w:t>
            </w: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320" w:type="dxa"/>
            <w:gridSpan w:val="6"/>
            <w:tcBorders>
              <w:right w:val="single" w:sz="8" w:space="0" w:color="auto"/>
            </w:tcBorders>
            <w:vAlign w:val="bottom"/>
          </w:tcPr>
          <w:p w:rsidR="00891BDB" w:rsidRPr="00DD627A" w:rsidRDefault="00891BDB" w:rsidP="003D3D7C">
            <w:pPr>
              <w:spacing w:after="0" w:line="240" w:lineRule="auto"/>
              <w:ind w:right="22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пользование всей</w:t>
            </w:r>
          </w:p>
        </w:tc>
        <w:tc>
          <w:tcPr>
            <w:tcW w:w="4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740" w:type="dxa"/>
            <w:gridSpan w:val="4"/>
            <w:vAlign w:val="bottom"/>
          </w:tcPr>
          <w:p w:rsidR="00891BDB" w:rsidRPr="00DD627A" w:rsidRDefault="00891BDB" w:rsidP="003D3D7C">
            <w:pPr>
              <w:spacing w:after="0" w:line="240" w:lineRule="auto"/>
              <w:ind w:left="14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территорией</w:t>
            </w: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113"/>
        </w:trPr>
        <w:tc>
          <w:tcPr>
            <w:tcW w:w="1680" w:type="dxa"/>
            <w:gridSpan w:val="2"/>
            <w:tcBorders>
              <w:left w:val="single" w:sz="8" w:space="0" w:color="auto"/>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00" w:type="dxa"/>
            <w:gridSpan w:val="4"/>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60" w:type="dxa"/>
            <w:gridSpan w:val="6"/>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35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5 - 25</w:t>
            </w:r>
          </w:p>
        </w:tc>
        <w:tc>
          <w:tcPr>
            <w:tcW w:w="2460" w:type="dxa"/>
            <w:gridSpan w:val="2"/>
            <w:tcBorders>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w w:val="99"/>
                <w:sz w:val="25"/>
                <w:szCs w:val="25"/>
                <w:lang w:eastAsia="ru-RU"/>
              </w:rPr>
              <w:t>Среднерегулируемый</w:t>
            </w:r>
            <w:proofErr w:type="spellEnd"/>
          </w:p>
        </w:tc>
        <w:tc>
          <w:tcPr>
            <w:tcW w:w="1400" w:type="dxa"/>
            <w:gridSpan w:val="4"/>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Движение</w:t>
            </w: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6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Организация</w:t>
            </w: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дорожно</w:t>
            </w:r>
            <w:proofErr w:type="spellEnd"/>
            <w:r w:rsidRPr="00DD627A">
              <w:rPr>
                <w:rFonts w:ascii="Times New Roman" w:eastAsia="Times New Roman" w:hAnsi="Times New Roman"/>
                <w:sz w:val="25"/>
                <w:szCs w:val="25"/>
                <w:lang w:eastAsia="ru-RU"/>
              </w:rPr>
              <w:t>-</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040" w:type="dxa"/>
            <w:gridSpan w:val="6"/>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преимущественно</w:t>
            </w:r>
          </w:p>
        </w:tc>
        <w:tc>
          <w:tcPr>
            <w:tcW w:w="580" w:type="dxa"/>
            <w:gridSpan w:val="2"/>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w:t>
            </w:r>
          </w:p>
        </w:tc>
        <w:tc>
          <w:tcPr>
            <w:tcW w:w="3320" w:type="dxa"/>
            <w:gridSpan w:val="14"/>
            <w:tcBorders>
              <w:right w:val="single" w:sz="8" w:space="0" w:color="auto"/>
            </w:tcBorders>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тропиночной</w:t>
            </w:r>
            <w:proofErr w:type="spellEnd"/>
            <w:r w:rsidRPr="00DD627A">
              <w:rPr>
                <w:rFonts w:ascii="Times New Roman" w:eastAsia="Times New Roman" w:hAnsi="Times New Roman"/>
                <w:sz w:val="25"/>
                <w:szCs w:val="25"/>
                <w:lang w:eastAsia="ru-RU"/>
              </w:rPr>
              <w:t xml:space="preserve"> сети плотностью</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620" w:type="dxa"/>
            <w:gridSpan w:val="8"/>
            <w:tcBorders>
              <w:right w:val="single" w:sz="8" w:space="0" w:color="auto"/>
            </w:tcBorders>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дорожно-тропиночной</w:t>
            </w:r>
            <w:proofErr w:type="spellEnd"/>
          </w:p>
        </w:tc>
        <w:tc>
          <w:tcPr>
            <w:tcW w:w="420" w:type="dxa"/>
            <w:gridSpan w:val="2"/>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w:t>
            </w:r>
          </w:p>
        </w:tc>
        <w:tc>
          <w:tcPr>
            <w:tcW w:w="540" w:type="dxa"/>
            <w:gridSpan w:val="2"/>
            <w:vAlign w:val="bottom"/>
          </w:tcPr>
          <w:p w:rsidR="00891BDB" w:rsidRPr="00DD627A" w:rsidRDefault="00891BDB" w:rsidP="003D3D7C">
            <w:pPr>
              <w:spacing w:after="0" w:line="240" w:lineRule="auto"/>
              <w:ind w:right="20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p>
        </w:tc>
        <w:tc>
          <w:tcPr>
            <w:tcW w:w="50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w:t>
            </w:r>
          </w:p>
        </w:tc>
        <w:tc>
          <w:tcPr>
            <w:tcW w:w="720" w:type="dxa"/>
            <w:gridSpan w:val="4"/>
            <w:vAlign w:val="bottom"/>
          </w:tcPr>
          <w:p w:rsidR="00891BDB" w:rsidRPr="00DD627A" w:rsidRDefault="00891BDB" w:rsidP="003D3D7C">
            <w:pPr>
              <w:spacing w:after="0" w:line="240" w:lineRule="auto"/>
              <w:ind w:left="8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p>
        </w:tc>
        <w:tc>
          <w:tcPr>
            <w:tcW w:w="114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прокладка</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00" w:type="dxa"/>
            <w:gridSpan w:val="4"/>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сети.</w:t>
            </w:r>
          </w:p>
        </w:tc>
        <w:tc>
          <w:tcPr>
            <w:tcW w:w="122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Возможно</w:t>
            </w:r>
          </w:p>
        </w:tc>
        <w:tc>
          <w:tcPr>
            <w:tcW w:w="2180" w:type="dxa"/>
            <w:gridSpan w:val="10"/>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экологических троп</w:t>
            </w:r>
          </w:p>
        </w:tc>
        <w:tc>
          <w:tcPr>
            <w:tcW w:w="1140" w:type="dxa"/>
            <w:gridSpan w:val="4"/>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113"/>
        </w:trPr>
        <w:tc>
          <w:tcPr>
            <w:tcW w:w="1680" w:type="dxa"/>
            <w:gridSpan w:val="2"/>
            <w:tcBorders>
              <w:left w:val="single" w:sz="8" w:space="0" w:color="auto"/>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00" w:type="dxa"/>
            <w:gridSpan w:val="4"/>
            <w:vMerge w:val="restart"/>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пользование</w:t>
            </w:r>
          </w:p>
        </w:tc>
        <w:tc>
          <w:tcPr>
            <w:tcW w:w="1220" w:type="dxa"/>
            <w:gridSpan w:val="4"/>
            <w:vMerge w:val="restart"/>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полянами</w:t>
            </w:r>
          </w:p>
        </w:tc>
        <w:tc>
          <w:tcPr>
            <w:tcW w:w="4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4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143"/>
        </w:trPr>
        <w:tc>
          <w:tcPr>
            <w:tcW w:w="1680" w:type="dxa"/>
            <w:gridSpan w:val="2"/>
            <w:vMerge w:val="restart"/>
            <w:tcBorders>
              <w:left w:val="single" w:sz="8" w:space="0" w:color="auto"/>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26 - 50</w:t>
            </w: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00" w:type="dxa"/>
            <w:gridSpan w:val="4"/>
            <w:vMerge/>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20" w:type="dxa"/>
            <w:gridSpan w:val="4"/>
            <w:vMerge/>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60" w:type="dxa"/>
            <w:gridSpan w:val="6"/>
            <w:vMerge w:val="restart"/>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Организация</w:t>
            </w: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vMerge w:val="restart"/>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дорожно</w:t>
            </w:r>
            <w:proofErr w:type="spellEnd"/>
            <w:r w:rsidRPr="00DD627A">
              <w:rPr>
                <w:rFonts w:ascii="Times New Roman" w:eastAsia="Times New Roman" w:hAnsi="Times New Roman"/>
                <w:sz w:val="25"/>
                <w:szCs w:val="25"/>
                <w:lang w:eastAsia="ru-RU"/>
              </w:rPr>
              <w:t>-</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26"/>
        </w:trPr>
        <w:tc>
          <w:tcPr>
            <w:tcW w:w="1680" w:type="dxa"/>
            <w:gridSpan w:val="2"/>
            <w:vMerge/>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26" w:lineRule="exact"/>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w:t>
            </w:r>
          </w:p>
        </w:tc>
        <w:tc>
          <w:tcPr>
            <w:tcW w:w="1740" w:type="dxa"/>
            <w:gridSpan w:val="4"/>
            <w:vAlign w:val="bottom"/>
          </w:tcPr>
          <w:p w:rsidR="00891BDB" w:rsidRPr="00DD627A" w:rsidRDefault="00891BDB" w:rsidP="003D3D7C">
            <w:pPr>
              <w:spacing w:after="0" w:line="226" w:lineRule="exact"/>
              <w:ind w:left="3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лужайками</w:t>
            </w:r>
          </w:p>
        </w:tc>
        <w:tc>
          <w:tcPr>
            <w:tcW w:w="580" w:type="dxa"/>
            <w:gridSpan w:val="2"/>
            <w:tcBorders>
              <w:right w:val="single" w:sz="8" w:space="0" w:color="auto"/>
            </w:tcBorders>
            <w:vAlign w:val="bottom"/>
          </w:tcPr>
          <w:p w:rsidR="00891BDB" w:rsidRPr="00DD627A" w:rsidRDefault="00891BDB" w:rsidP="003D3D7C">
            <w:pPr>
              <w:spacing w:after="0" w:line="226" w:lineRule="exact"/>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w:t>
            </w:r>
          </w:p>
        </w:tc>
        <w:tc>
          <w:tcPr>
            <w:tcW w:w="1460" w:type="dxa"/>
            <w:gridSpan w:val="6"/>
            <w:vMerge/>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vMerge/>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620" w:type="dxa"/>
            <w:gridSpan w:val="8"/>
            <w:tcBorders>
              <w:right w:val="single" w:sz="8" w:space="0" w:color="auto"/>
            </w:tcBorders>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условии   </w:t>
            </w:r>
            <w:proofErr w:type="gramStart"/>
            <w:r w:rsidRPr="00DD627A">
              <w:rPr>
                <w:rFonts w:ascii="Times New Roman" w:eastAsia="Times New Roman" w:hAnsi="Times New Roman"/>
                <w:sz w:val="25"/>
                <w:szCs w:val="25"/>
                <w:lang w:eastAsia="ru-RU"/>
              </w:rPr>
              <w:t>специального</w:t>
            </w:r>
            <w:proofErr w:type="gramEnd"/>
          </w:p>
        </w:tc>
        <w:tc>
          <w:tcPr>
            <w:tcW w:w="3320" w:type="dxa"/>
            <w:gridSpan w:val="14"/>
            <w:tcBorders>
              <w:right w:val="single" w:sz="8" w:space="0" w:color="auto"/>
            </w:tcBorders>
            <w:vAlign w:val="bottom"/>
          </w:tcPr>
          <w:p w:rsidR="00891BDB" w:rsidRPr="00DD627A" w:rsidRDefault="00891BDB" w:rsidP="003D3D7C">
            <w:pPr>
              <w:spacing w:after="0" w:line="264" w:lineRule="exact"/>
              <w:ind w:left="40"/>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тропиночной</w:t>
            </w:r>
            <w:proofErr w:type="spellEnd"/>
            <w:r w:rsidRPr="00DD627A">
              <w:rPr>
                <w:rFonts w:ascii="Times New Roman" w:eastAsia="Times New Roman" w:hAnsi="Times New Roman"/>
                <w:sz w:val="25"/>
                <w:szCs w:val="25"/>
                <w:lang w:eastAsia="ru-RU"/>
              </w:rPr>
              <w:t xml:space="preserve"> сети плотностью</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040" w:type="dxa"/>
            <w:gridSpan w:val="6"/>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систематического</w:t>
            </w: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vAlign w:val="bottom"/>
          </w:tcPr>
          <w:p w:rsidR="00891BDB" w:rsidRPr="00DD627A" w:rsidRDefault="00891BDB" w:rsidP="003D3D7C">
            <w:pPr>
              <w:spacing w:after="0" w:line="264" w:lineRule="exact"/>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w:t>
            </w:r>
          </w:p>
        </w:tc>
        <w:tc>
          <w:tcPr>
            <w:tcW w:w="540" w:type="dxa"/>
            <w:gridSpan w:val="2"/>
            <w:vAlign w:val="bottom"/>
          </w:tcPr>
          <w:p w:rsidR="00891BDB" w:rsidRPr="00DD627A" w:rsidRDefault="00891BDB" w:rsidP="003D3D7C">
            <w:pPr>
              <w:spacing w:after="0" w:line="264" w:lineRule="exact"/>
              <w:ind w:right="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p>
        </w:tc>
        <w:tc>
          <w:tcPr>
            <w:tcW w:w="1220" w:type="dxa"/>
            <w:gridSpan w:val="6"/>
            <w:vAlign w:val="bottom"/>
          </w:tcPr>
          <w:p w:rsidR="00891BDB" w:rsidRPr="00DD627A" w:rsidRDefault="00891BDB" w:rsidP="003D3D7C">
            <w:pPr>
              <w:spacing w:after="0" w:line="264" w:lineRule="exact"/>
              <w:ind w:right="32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w:t>
            </w:r>
          </w:p>
        </w:tc>
        <w:tc>
          <w:tcPr>
            <w:tcW w:w="1140" w:type="dxa"/>
            <w:gridSpan w:val="4"/>
            <w:tcBorders>
              <w:right w:val="single" w:sz="8" w:space="0" w:color="auto"/>
            </w:tcBorders>
            <w:vAlign w:val="bottom"/>
          </w:tcPr>
          <w:p w:rsidR="00891BDB" w:rsidRPr="00DD627A" w:rsidRDefault="00891BDB" w:rsidP="003D3D7C">
            <w:pPr>
              <w:spacing w:after="0" w:line="264" w:lineRule="exact"/>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прокладка</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040" w:type="dxa"/>
            <w:gridSpan w:val="6"/>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ухода за ними</w:t>
            </w: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580" w:type="dxa"/>
            <w:gridSpan w:val="8"/>
            <w:vAlign w:val="bottom"/>
          </w:tcPr>
          <w:p w:rsidR="00891BDB" w:rsidRPr="00DD627A" w:rsidRDefault="00891BDB" w:rsidP="003D3D7C">
            <w:pPr>
              <w:spacing w:after="0" w:line="264" w:lineRule="exact"/>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экологических</w:t>
            </w:r>
          </w:p>
        </w:tc>
        <w:tc>
          <w:tcPr>
            <w:tcW w:w="1740" w:type="dxa"/>
            <w:gridSpan w:val="6"/>
            <w:tcBorders>
              <w:right w:val="single" w:sz="8" w:space="0" w:color="auto"/>
            </w:tcBorders>
            <w:vAlign w:val="bottom"/>
          </w:tcPr>
          <w:p w:rsidR="00891BDB" w:rsidRPr="00DD627A" w:rsidRDefault="00891BDB" w:rsidP="003D3D7C">
            <w:pPr>
              <w:spacing w:after="0" w:line="264" w:lineRule="exact"/>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троп,  создание</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64"/>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4"/>
            <w:tcBorders>
              <w:right w:val="single" w:sz="8" w:space="0" w:color="auto"/>
            </w:tcBorders>
            <w:vAlign w:val="bottom"/>
          </w:tcPr>
          <w:p w:rsidR="00891BDB" w:rsidRPr="00DD627A" w:rsidRDefault="00891BDB" w:rsidP="003D3D7C">
            <w:pPr>
              <w:spacing w:after="0" w:line="264" w:lineRule="exact"/>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 опушках полян буферных и</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180" w:type="dxa"/>
            <w:gridSpan w:val="10"/>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почвозащитных</w:t>
            </w:r>
          </w:p>
        </w:tc>
        <w:tc>
          <w:tcPr>
            <w:tcW w:w="114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посадок,</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6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применение</w:t>
            </w: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740" w:type="dxa"/>
            <w:gridSpan w:val="6"/>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устойчивых    к</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580" w:type="dxa"/>
            <w:gridSpan w:val="8"/>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proofErr w:type="spellStart"/>
            <w:r w:rsidRPr="00DD627A">
              <w:rPr>
                <w:rFonts w:ascii="Times New Roman" w:eastAsia="Times New Roman" w:hAnsi="Times New Roman"/>
                <w:w w:val="98"/>
                <w:sz w:val="25"/>
                <w:szCs w:val="25"/>
                <w:lang w:eastAsia="ru-RU"/>
              </w:rPr>
              <w:t>Вытаптывани</w:t>
            </w:r>
            <w:proofErr w:type="spellEnd"/>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видов</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6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травянистой</w:t>
            </w: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740" w:type="dxa"/>
            <w:gridSpan w:val="6"/>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растительности,</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96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w w:val="98"/>
                <w:sz w:val="25"/>
                <w:szCs w:val="25"/>
                <w:lang w:eastAsia="ru-RU"/>
              </w:rPr>
              <w:t>создание</w:t>
            </w:r>
          </w:p>
        </w:tc>
        <w:tc>
          <w:tcPr>
            <w:tcW w:w="5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740" w:type="dxa"/>
            <w:gridSpan w:val="6"/>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загущенных</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6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защитных</w:t>
            </w:r>
          </w:p>
        </w:tc>
        <w:tc>
          <w:tcPr>
            <w:tcW w:w="720" w:type="dxa"/>
            <w:gridSpan w:val="4"/>
            <w:vAlign w:val="bottom"/>
          </w:tcPr>
          <w:p w:rsidR="00891BDB" w:rsidRPr="00DD627A" w:rsidRDefault="00891BDB" w:rsidP="003D3D7C">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w w:val="97"/>
                <w:sz w:val="25"/>
                <w:szCs w:val="25"/>
                <w:lang w:eastAsia="ru-RU"/>
              </w:rPr>
              <w:t>полос</w:t>
            </w:r>
          </w:p>
        </w:tc>
        <w:tc>
          <w:tcPr>
            <w:tcW w:w="114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вдоль</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180" w:type="dxa"/>
            <w:gridSpan w:val="10"/>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автомагистралей,</w:t>
            </w:r>
          </w:p>
        </w:tc>
        <w:tc>
          <w:tcPr>
            <w:tcW w:w="1140" w:type="dxa"/>
            <w:gridSpan w:val="4"/>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580" w:type="dxa"/>
            <w:gridSpan w:val="8"/>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пересекающих</w:t>
            </w:r>
          </w:p>
        </w:tc>
        <w:tc>
          <w:tcPr>
            <w:tcW w:w="1740" w:type="dxa"/>
            <w:gridSpan w:val="6"/>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лесопарковый</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96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массив</w:t>
            </w:r>
          </w:p>
        </w:tc>
        <w:tc>
          <w:tcPr>
            <w:tcW w:w="500" w:type="dxa"/>
            <w:gridSpan w:val="2"/>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или</w:t>
            </w: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740" w:type="dxa"/>
            <w:gridSpan w:val="6"/>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идущих</w:t>
            </w:r>
            <w:proofErr w:type="gramEnd"/>
            <w:r w:rsidRPr="00DD627A">
              <w:rPr>
                <w:rFonts w:ascii="Times New Roman" w:eastAsia="Times New Roman" w:hAnsi="Times New Roman"/>
                <w:sz w:val="25"/>
                <w:szCs w:val="25"/>
                <w:lang w:eastAsia="ru-RU"/>
              </w:rPr>
              <w:t xml:space="preserve">   вдоль</w:t>
            </w: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276"/>
        </w:trPr>
        <w:tc>
          <w:tcPr>
            <w:tcW w:w="1680" w:type="dxa"/>
            <w:gridSpan w:val="2"/>
            <w:tcBorders>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96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границ</w:t>
            </w:r>
          </w:p>
        </w:tc>
        <w:tc>
          <w:tcPr>
            <w:tcW w:w="5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10" w:type="dxa"/>
          <w:trHeight w:val="113"/>
        </w:trPr>
        <w:tc>
          <w:tcPr>
            <w:tcW w:w="1680" w:type="dxa"/>
            <w:gridSpan w:val="2"/>
            <w:tcBorders>
              <w:left w:val="single" w:sz="8" w:space="0" w:color="auto"/>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8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4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5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40" w:type="dxa"/>
            <w:gridSpan w:val="4"/>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Before w:val="1"/>
          <w:wBefore w:w="40" w:type="dxa"/>
          <w:trHeight w:val="113"/>
        </w:trPr>
        <w:tc>
          <w:tcPr>
            <w:tcW w:w="1680" w:type="dxa"/>
            <w:gridSpan w:val="2"/>
            <w:tcBorders>
              <w:top w:val="single" w:sz="8" w:space="0" w:color="auto"/>
              <w:left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top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top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4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40" w:type="dxa"/>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3"/>
            <w:tcBorders>
              <w:top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Before w:val="1"/>
          <w:wBefore w:w="40" w:type="dxa"/>
          <w:trHeight w:val="266"/>
        </w:trPr>
        <w:tc>
          <w:tcPr>
            <w:tcW w:w="1680" w:type="dxa"/>
            <w:gridSpan w:val="2"/>
            <w:tcBorders>
              <w:right w:val="single" w:sz="8" w:space="0" w:color="auto"/>
            </w:tcBorders>
            <w:vAlign w:val="bottom"/>
          </w:tcPr>
          <w:p w:rsidR="00891BDB" w:rsidRPr="00DD627A" w:rsidRDefault="00891BDB" w:rsidP="003D3D7C">
            <w:pPr>
              <w:spacing w:after="0" w:line="266" w:lineRule="exact"/>
              <w:ind w:right="32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51 - 100</w:t>
            </w:r>
          </w:p>
        </w:tc>
        <w:tc>
          <w:tcPr>
            <w:tcW w:w="2460" w:type="dxa"/>
            <w:gridSpan w:val="2"/>
            <w:tcBorders>
              <w:right w:val="single" w:sz="8" w:space="0" w:color="auto"/>
            </w:tcBorders>
            <w:vAlign w:val="bottom"/>
          </w:tcPr>
          <w:p w:rsidR="00891BDB" w:rsidRPr="00DD627A" w:rsidRDefault="00891BDB" w:rsidP="003D3D7C">
            <w:pPr>
              <w:spacing w:after="0" w:line="266" w:lineRule="exact"/>
              <w:ind w:left="120"/>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Строгорегулируемый</w:t>
            </w:r>
            <w:proofErr w:type="spellEnd"/>
          </w:p>
        </w:tc>
        <w:tc>
          <w:tcPr>
            <w:tcW w:w="1300" w:type="dxa"/>
            <w:gridSpan w:val="2"/>
            <w:vAlign w:val="bottom"/>
          </w:tcPr>
          <w:p w:rsidR="00891BDB" w:rsidRPr="00DD627A" w:rsidRDefault="00891BDB" w:rsidP="003D3D7C">
            <w:pPr>
              <w:spacing w:after="0" w:line="266" w:lineRule="exact"/>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Движение</w:t>
            </w:r>
          </w:p>
        </w:tc>
        <w:tc>
          <w:tcPr>
            <w:tcW w:w="900" w:type="dxa"/>
            <w:gridSpan w:val="4"/>
            <w:vAlign w:val="bottom"/>
          </w:tcPr>
          <w:p w:rsidR="00891BDB" w:rsidRPr="00DD627A" w:rsidRDefault="00891BDB" w:rsidP="003D3D7C">
            <w:pPr>
              <w:spacing w:after="0" w:line="266" w:lineRule="exact"/>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только</w:t>
            </w:r>
          </w:p>
        </w:tc>
        <w:tc>
          <w:tcPr>
            <w:tcW w:w="420" w:type="dxa"/>
            <w:gridSpan w:val="2"/>
            <w:tcBorders>
              <w:right w:val="single" w:sz="8" w:space="0" w:color="auto"/>
            </w:tcBorders>
            <w:vAlign w:val="bottom"/>
          </w:tcPr>
          <w:p w:rsidR="00891BDB" w:rsidRPr="00DD627A" w:rsidRDefault="00891BDB" w:rsidP="003D3D7C">
            <w:pPr>
              <w:spacing w:after="0" w:line="266" w:lineRule="exact"/>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w:t>
            </w:r>
          </w:p>
        </w:tc>
        <w:tc>
          <w:tcPr>
            <w:tcW w:w="1840" w:type="dxa"/>
            <w:gridSpan w:val="8"/>
            <w:vAlign w:val="bottom"/>
          </w:tcPr>
          <w:p w:rsidR="00891BDB" w:rsidRPr="00DD627A" w:rsidRDefault="00891BDB" w:rsidP="003D3D7C">
            <w:pPr>
              <w:spacing w:after="0" w:line="266" w:lineRule="exact"/>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Функциональное</w:t>
            </w:r>
          </w:p>
        </w:tc>
        <w:tc>
          <w:tcPr>
            <w:tcW w:w="1480" w:type="dxa"/>
            <w:gridSpan w:val="7"/>
            <w:vAlign w:val="bottom"/>
          </w:tcPr>
          <w:p w:rsidR="00891BDB" w:rsidRPr="00DD627A" w:rsidRDefault="00891BDB" w:rsidP="003D3D7C">
            <w:pPr>
              <w:spacing w:after="0" w:line="266" w:lineRule="exact"/>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зонирование</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дорожкам</w:t>
            </w:r>
          </w:p>
        </w:tc>
        <w:tc>
          <w:tcPr>
            <w:tcW w:w="28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w:t>
            </w:r>
          </w:p>
        </w:tc>
        <w:tc>
          <w:tcPr>
            <w:tcW w:w="104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аллеям.</w:t>
            </w:r>
          </w:p>
        </w:tc>
        <w:tc>
          <w:tcPr>
            <w:tcW w:w="144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территории</w:t>
            </w:r>
          </w:p>
        </w:tc>
        <w:tc>
          <w:tcPr>
            <w:tcW w:w="400" w:type="dxa"/>
            <w:gridSpan w:val="2"/>
            <w:vAlign w:val="bottom"/>
          </w:tcPr>
          <w:p w:rsidR="00891BDB" w:rsidRPr="00DD627A" w:rsidRDefault="00891BDB" w:rsidP="003D3D7C">
            <w:pPr>
              <w:spacing w:after="0" w:line="240" w:lineRule="auto"/>
              <w:ind w:left="10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w:t>
            </w:r>
          </w:p>
        </w:tc>
        <w:tc>
          <w:tcPr>
            <w:tcW w:w="1480" w:type="dxa"/>
            <w:gridSpan w:val="7"/>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организация</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Отдых  </w:t>
            </w:r>
            <w:proofErr w:type="gramStart"/>
            <w:r w:rsidRPr="00DD627A">
              <w:rPr>
                <w:rFonts w:ascii="Times New Roman" w:eastAsia="Times New Roman" w:hAnsi="Times New Roman"/>
                <w:sz w:val="25"/>
                <w:szCs w:val="25"/>
                <w:lang w:eastAsia="ru-RU"/>
              </w:rPr>
              <w:t>на</w:t>
            </w:r>
            <w:proofErr w:type="gramEnd"/>
          </w:p>
        </w:tc>
        <w:tc>
          <w:tcPr>
            <w:tcW w:w="1320" w:type="dxa"/>
            <w:gridSpan w:val="6"/>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специально</w:t>
            </w:r>
          </w:p>
        </w:tc>
        <w:tc>
          <w:tcPr>
            <w:tcW w:w="110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дорожно</w:t>
            </w:r>
            <w:proofErr w:type="spellEnd"/>
            <w:r w:rsidRPr="00DD627A">
              <w:rPr>
                <w:rFonts w:ascii="Times New Roman" w:eastAsia="Times New Roman" w:hAnsi="Times New Roman"/>
                <w:sz w:val="25"/>
                <w:szCs w:val="25"/>
                <w:lang w:eastAsia="ru-RU"/>
              </w:rPr>
              <w:t>-</w:t>
            </w:r>
          </w:p>
        </w:tc>
        <w:tc>
          <w:tcPr>
            <w:tcW w:w="1480" w:type="dxa"/>
            <w:gridSpan w:val="7"/>
            <w:vAlign w:val="bottom"/>
          </w:tcPr>
          <w:p w:rsidR="00891BDB" w:rsidRPr="00DD627A" w:rsidRDefault="00891BDB" w:rsidP="003D3D7C">
            <w:pPr>
              <w:spacing w:after="0" w:line="240" w:lineRule="auto"/>
              <w:ind w:left="140"/>
              <w:rPr>
                <w:rFonts w:ascii="Times New Roman" w:eastAsia="Times New Roman" w:hAnsi="Times New Roman"/>
                <w:sz w:val="25"/>
                <w:szCs w:val="25"/>
                <w:lang w:eastAsia="ru-RU"/>
              </w:rPr>
            </w:pPr>
            <w:proofErr w:type="spellStart"/>
            <w:r w:rsidRPr="00DD627A">
              <w:rPr>
                <w:rFonts w:ascii="Times New Roman" w:eastAsia="Times New Roman" w:hAnsi="Times New Roman"/>
                <w:w w:val="97"/>
                <w:sz w:val="25"/>
                <w:szCs w:val="25"/>
                <w:lang w:eastAsia="ru-RU"/>
              </w:rPr>
              <w:t>тропиночной</w:t>
            </w:r>
            <w:proofErr w:type="spellEnd"/>
          </w:p>
        </w:tc>
        <w:tc>
          <w:tcPr>
            <w:tcW w:w="740" w:type="dxa"/>
            <w:gridSpan w:val="4"/>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сети</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200" w:type="dxa"/>
            <w:gridSpan w:val="6"/>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оборудованных</w:t>
            </w: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плотностью не более 20 - 25%,</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площадках</w:t>
            </w:r>
            <w:proofErr w:type="gramEnd"/>
            <w:r w:rsidRPr="00DD627A">
              <w:rPr>
                <w:rFonts w:ascii="Times New Roman" w:eastAsia="Times New Roman" w:hAnsi="Times New Roman"/>
                <w:sz w:val="25"/>
                <w:szCs w:val="25"/>
                <w:lang w:eastAsia="ru-RU"/>
              </w:rPr>
              <w:t>,</w:t>
            </w: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буферных</w:t>
            </w:r>
          </w:p>
        </w:tc>
        <w:tc>
          <w:tcPr>
            <w:tcW w:w="340" w:type="dxa"/>
            <w:gridSpan w:val="2"/>
            <w:vAlign w:val="bottom"/>
          </w:tcPr>
          <w:p w:rsidR="00891BDB" w:rsidRPr="00DD627A" w:rsidRDefault="00891BDB" w:rsidP="003D3D7C">
            <w:pPr>
              <w:spacing w:after="0" w:line="240" w:lineRule="auto"/>
              <w:ind w:left="18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w:t>
            </w:r>
          </w:p>
        </w:tc>
        <w:tc>
          <w:tcPr>
            <w:tcW w:w="1880" w:type="dxa"/>
            <w:gridSpan w:val="9"/>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почвозащитных</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580" w:type="dxa"/>
            <w:gridSpan w:val="4"/>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интенсивный</w:t>
            </w:r>
          </w:p>
        </w:tc>
        <w:tc>
          <w:tcPr>
            <w:tcW w:w="62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уход</w:t>
            </w:r>
          </w:p>
        </w:tc>
        <w:tc>
          <w:tcPr>
            <w:tcW w:w="420" w:type="dxa"/>
            <w:gridSpan w:val="2"/>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w:t>
            </w:r>
          </w:p>
        </w:tc>
        <w:tc>
          <w:tcPr>
            <w:tcW w:w="2240" w:type="dxa"/>
            <w:gridSpan w:val="10"/>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посадок  кустарника,</w:t>
            </w: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создание</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620" w:type="dxa"/>
            <w:gridSpan w:val="8"/>
            <w:tcBorders>
              <w:right w:val="single" w:sz="8" w:space="0" w:color="auto"/>
            </w:tcBorders>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насаждениями, в т.ч. их</w:t>
            </w:r>
          </w:p>
        </w:tc>
        <w:tc>
          <w:tcPr>
            <w:tcW w:w="144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загущенных</w:t>
            </w:r>
          </w:p>
        </w:tc>
        <w:tc>
          <w:tcPr>
            <w:tcW w:w="114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защитных</w:t>
            </w:r>
          </w:p>
        </w:tc>
        <w:tc>
          <w:tcPr>
            <w:tcW w:w="740" w:type="dxa"/>
            <w:gridSpan w:val="4"/>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полос</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активная</w:t>
            </w: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040" w:type="dxa"/>
            <w:gridSpan w:val="4"/>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защита,</w:t>
            </w: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вдоль границ автомагистралей.</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вплоть</w:t>
            </w: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w:t>
            </w:r>
          </w:p>
        </w:tc>
        <w:tc>
          <w:tcPr>
            <w:tcW w:w="144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Организация</w:t>
            </w: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80" w:type="dxa"/>
            <w:gridSpan w:val="7"/>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поливочного</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580" w:type="dxa"/>
            <w:gridSpan w:val="4"/>
            <w:vAlign w:val="bottom"/>
          </w:tcPr>
          <w:p w:rsidR="00891BDB" w:rsidRPr="00DD627A" w:rsidRDefault="00891BDB" w:rsidP="003D3D7C">
            <w:pPr>
              <w:spacing w:after="0" w:line="240" w:lineRule="auto"/>
              <w:ind w:left="6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огораживания</w:t>
            </w: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4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водопровода</w:t>
            </w: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(в</w:t>
            </w:r>
            <w:proofErr w:type="gramEnd"/>
          </w:p>
        </w:tc>
        <w:tc>
          <w:tcPr>
            <w:tcW w:w="34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3"/>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т.ч.</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автоматических систем полива</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w:t>
            </w:r>
          </w:p>
        </w:tc>
        <w:tc>
          <w:tcPr>
            <w:tcW w:w="120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w w:val="98"/>
                <w:sz w:val="25"/>
                <w:szCs w:val="25"/>
                <w:lang w:eastAsia="ru-RU"/>
              </w:rPr>
              <w:t>орошения),</w:t>
            </w: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дренажа,</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ливневой</w:t>
            </w:r>
          </w:p>
        </w:tc>
        <w:tc>
          <w:tcPr>
            <w:tcW w:w="3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80" w:type="dxa"/>
            <w:gridSpan w:val="7"/>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канализации,</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наружного   освещения,   а   </w:t>
            </w:r>
            <w:proofErr w:type="gramStart"/>
            <w:r w:rsidRPr="00DD627A">
              <w:rPr>
                <w:rFonts w:ascii="Times New Roman" w:eastAsia="Times New Roman" w:hAnsi="Times New Roman"/>
                <w:sz w:val="25"/>
                <w:szCs w:val="25"/>
                <w:lang w:eastAsia="ru-RU"/>
              </w:rPr>
              <w:t>в</w:t>
            </w:r>
            <w:proofErr w:type="gramEnd"/>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240" w:type="dxa"/>
            <w:gridSpan w:val="10"/>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случае</w:t>
            </w:r>
            <w:proofErr w:type="gramEnd"/>
            <w:r w:rsidRPr="00DD627A">
              <w:rPr>
                <w:rFonts w:ascii="Times New Roman" w:eastAsia="Times New Roman" w:hAnsi="Times New Roman"/>
                <w:sz w:val="25"/>
                <w:szCs w:val="25"/>
                <w:lang w:eastAsia="ru-RU"/>
              </w:rPr>
              <w:t xml:space="preserve">  размещения</w:t>
            </w: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парковых</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зданий</w:t>
            </w:r>
          </w:p>
        </w:tc>
        <w:tc>
          <w:tcPr>
            <w:tcW w:w="3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w:t>
            </w:r>
          </w:p>
        </w:tc>
        <w:tc>
          <w:tcPr>
            <w:tcW w:w="1420" w:type="dxa"/>
            <w:gridSpan w:val="6"/>
            <w:vAlign w:val="bottom"/>
          </w:tcPr>
          <w:p w:rsidR="00891BDB" w:rsidRPr="00DD627A" w:rsidRDefault="00891BDB" w:rsidP="003D3D7C">
            <w:pPr>
              <w:spacing w:after="0" w:line="240" w:lineRule="auto"/>
              <w:ind w:left="1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сооружений</w:t>
            </w:r>
          </w:p>
        </w:tc>
        <w:tc>
          <w:tcPr>
            <w:tcW w:w="460" w:type="dxa"/>
            <w:gridSpan w:val="3"/>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p>
        </w:tc>
      </w:tr>
      <w:tr w:rsidR="00891BDB" w:rsidRPr="0094678F" w:rsidTr="003D3D7C">
        <w:trPr>
          <w:gridBefore w:val="1"/>
          <w:wBefore w:w="40" w:type="dxa"/>
          <w:trHeight w:val="277"/>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4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водопровода</w:t>
            </w:r>
          </w:p>
        </w:tc>
        <w:tc>
          <w:tcPr>
            <w:tcW w:w="400" w:type="dxa"/>
            <w:gridSpan w:val="2"/>
            <w:vAlign w:val="bottom"/>
          </w:tcPr>
          <w:p w:rsidR="00891BDB" w:rsidRPr="00DD627A" w:rsidRDefault="00891BDB" w:rsidP="003D3D7C">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w:t>
            </w:r>
          </w:p>
        </w:tc>
        <w:tc>
          <w:tcPr>
            <w:tcW w:w="1480" w:type="dxa"/>
            <w:gridSpan w:val="7"/>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канализации,</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840" w:type="dxa"/>
            <w:gridSpan w:val="8"/>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теплоснабжения,</w:t>
            </w: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горячего</w:t>
            </w:r>
          </w:p>
        </w:tc>
      </w:tr>
      <w:tr w:rsidR="00891BDB" w:rsidRPr="0094678F" w:rsidTr="003D3D7C">
        <w:trPr>
          <w:gridBefore w:val="1"/>
          <w:wBefore w:w="40" w:type="dxa"/>
          <w:trHeight w:val="274"/>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840" w:type="dxa"/>
            <w:gridSpan w:val="8"/>
            <w:vAlign w:val="bottom"/>
          </w:tcPr>
          <w:p w:rsidR="00891BDB" w:rsidRPr="00DD627A" w:rsidRDefault="00891BDB" w:rsidP="003D3D7C">
            <w:pPr>
              <w:spacing w:after="0" w:line="273" w:lineRule="exact"/>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водоснабжения,</w:t>
            </w: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4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3"/>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840" w:type="dxa"/>
            <w:gridSpan w:val="8"/>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телефонизации.</w:t>
            </w:r>
          </w:p>
        </w:tc>
        <w:tc>
          <w:tcPr>
            <w:tcW w:w="1480" w:type="dxa"/>
            <w:gridSpan w:val="7"/>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Установка</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240" w:type="dxa"/>
            <w:gridSpan w:val="10"/>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мусоросборников,</w:t>
            </w: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туалетов,</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МАФ</w:t>
            </w:r>
          </w:p>
        </w:tc>
        <w:tc>
          <w:tcPr>
            <w:tcW w:w="46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4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4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3"/>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Before w:val="1"/>
          <w:wBefore w:w="40" w:type="dxa"/>
          <w:trHeight w:val="113"/>
        </w:trPr>
        <w:tc>
          <w:tcPr>
            <w:tcW w:w="168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40" w:type="dxa"/>
            <w:gridSpan w:val="6"/>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080" w:type="dxa"/>
            <w:gridSpan w:val="5"/>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Before w:val="1"/>
          <w:wBefore w:w="40" w:type="dxa"/>
          <w:trHeight w:val="359"/>
        </w:trPr>
        <w:tc>
          <w:tcPr>
            <w:tcW w:w="1680" w:type="dxa"/>
            <w:gridSpan w:val="2"/>
            <w:tcBorders>
              <w:right w:val="single" w:sz="8" w:space="0" w:color="auto"/>
            </w:tcBorders>
            <w:vAlign w:val="bottom"/>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w w:val="98"/>
                <w:sz w:val="25"/>
                <w:szCs w:val="25"/>
                <w:lang w:eastAsia="ru-RU"/>
              </w:rPr>
              <w:t>более 100</w:t>
            </w: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4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Организация</w:t>
            </w: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дорожно</w:t>
            </w:r>
            <w:proofErr w:type="spellEnd"/>
            <w:r w:rsidRPr="00DD627A">
              <w:rPr>
                <w:rFonts w:ascii="Times New Roman" w:eastAsia="Times New Roman" w:hAnsi="Times New Roman"/>
                <w:sz w:val="25"/>
                <w:szCs w:val="25"/>
                <w:lang w:eastAsia="ru-RU"/>
              </w:rPr>
              <w:t>-</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440" w:type="dxa"/>
            <w:gridSpan w:val="6"/>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тропиночной</w:t>
            </w:r>
            <w:proofErr w:type="spellEnd"/>
          </w:p>
        </w:tc>
        <w:tc>
          <w:tcPr>
            <w:tcW w:w="800" w:type="dxa"/>
            <w:gridSpan w:val="4"/>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сети</w:t>
            </w:r>
          </w:p>
        </w:tc>
        <w:tc>
          <w:tcPr>
            <w:tcW w:w="34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740" w:type="dxa"/>
            <w:gridSpan w:val="4"/>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общей</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плотностью  30  -  40%  (более</w:t>
            </w:r>
            <w:proofErr w:type="gramEnd"/>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высокая</w:t>
            </w:r>
          </w:p>
        </w:tc>
        <w:tc>
          <w:tcPr>
            <w:tcW w:w="1140" w:type="dxa"/>
            <w:gridSpan w:val="6"/>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плотность</w:t>
            </w: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дорожек</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ближе  к  входам  и  в  зонах</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100" w:type="dxa"/>
            <w:gridSpan w:val="4"/>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активного</w:t>
            </w:r>
          </w:p>
        </w:tc>
        <w:tc>
          <w:tcPr>
            <w:tcW w:w="1140" w:type="dxa"/>
            <w:gridSpan w:val="6"/>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отдыха),</w:t>
            </w: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уровень</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840" w:type="dxa"/>
            <w:gridSpan w:val="8"/>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благоустройства</w:t>
            </w:r>
          </w:p>
        </w:tc>
        <w:tc>
          <w:tcPr>
            <w:tcW w:w="740" w:type="dxa"/>
            <w:gridSpan w:val="3"/>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как</w:t>
            </w:r>
          </w:p>
        </w:tc>
        <w:tc>
          <w:tcPr>
            <w:tcW w:w="280" w:type="dxa"/>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3"/>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для</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нагрузки   51   -   100   чел./</w:t>
            </w:r>
            <w:proofErr w:type="gramStart"/>
            <w:r w:rsidRPr="00DD627A">
              <w:rPr>
                <w:rFonts w:ascii="Times New Roman" w:eastAsia="Times New Roman" w:hAnsi="Times New Roman"/>
                <w:sz w:val="25"/>
                <w:szCs w:val="25"/>
                <w:lang w:eastAsia="ru-RU"/>
              </w:rPr>
              <w:t>га</w:t>
            </w:r>
            <w:proofErr w:type="gramEnd"/>
            <w:r w:rsidRPr="00DD627A">
              <w:rPr>
                <w:rFonts w:ascii="Times New Roman" w:eastAsia="Times New Roman" w:hAnsi="Times New Roman"/>
                <w:sz w:val="25"/>
                <w:szCs w:val="25"/>
                <w:lang w:eastAsia="ru-RU"/>
              </w:rPr>
              <w:t>,</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840" w:type="dxa"/>
            <w:gridSpan w:val="8"/>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огораживание</w:t>
            </w:r>
          </w:p>
        </w:tc>
        <w:tc>
          <w:tcPr>
            <w:tcW w:w="1020" w:type="dxa"/>
            <w:gridSpan w:val="4"/>
            <w:vAlign w:val="bottom"/>
          </w:tcPr>
          <w:p w:rsidR="00891BDB" w:rsidRPr="00DD627A" w:rsidRDefault="00891BDB" w:rsidP="003D3D7C">
            <w:pPr>
              <w:spacing w:after="0" w:line="240" w:lineRule="auto"/>
              <w:ind w:left="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участков</w:t>
            </w:r>
          </w:p>
        </w:tc>
        <w:tc>
          <w:tcPr>
            <w:tcW w:w="460" w:type="dxa"/>
            <w:gridSpan w:val="3"/>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320" w:type="dxa"/>
            <w:gridSpan w:val="15"/>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ценными насаждениями или </w:t>
            </w:r>
            <w:proofErr w:type="gramStart"/>
            <w:r w:rsidRPr="00DD627A">
              <w:rPr>
                <w:rFonts w:ascii="Times New Roman" w:eastAsia="Times New Roman" w:hAnsi="Times New Roman"/>
                <w:sz w:val="25"/>
                <w:szCs w:val="25"/>
                <w:lang w:eastAsia="ru-RU"/>
              </w:rPr>
              <w:t>с</w:t>
            </w:r>
            <w:proofErr w:type="gramEnd"/>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840" w:type="dxa"/>
            <w:gridSpan w:val="8"/>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растительностью</w:t>
            </w:r>
          </w:p>
        </w:tc>
        <w:tc>
          <w:tcPr>
            <w:tcW w:w="4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080" w:type="dxa"/>
            <w:gridSpan w:val="5"/>
            <w:vAlign w:val="bottom"/>
          </w:tcPr>
          <w:p w:rsidR="00891BDB" w:rsidRPr="00DD627A" w:rsidRDefault="00891BDB" w:rsidP="003D3D7C">
            <w:pPr>
              <w:spacing w:after="0" w:line="240" w:lineRule="auto"/>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вообще</w:t>
            </w:r>
          </w:p>
        </w:tc>
      </w:tr>
      <w:tr w:rsidR="00891BDB" w:rsidRPr="0094678F" w:rsidTr="003D3D7C">
        <w:trPr>
          <w:gridBefore w:val="1"/>
          <w:wBefore w:w="40" w:type="dxa"/>
          <w:trHeight w:val="276"/>
        </w:trPr>
        <w:tc>
          <w:tcPr>
            <w:tcW w:w="168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60" w:type="dxa"/>
            <w:gridSpan w:val="12"/>
            <w:vAlign w:val="bottom"/>
          </w:tcPr>
          <w:p w:rsidR="00891BDB" w:rsidRPr="00DD627A" w:rsidRDefault="00891BDB" w:rsidP="003D3D7C">
            <w:pPr>
              <w:spacing w:after="0" w:line="240" w:lineRule="auto"/>
              <w:ind w:left="4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декоративными оградами</w:t>
            </w:r>
          </w:p>
        </w:tc>
        <w:tc>
          <w:tcPr>
            <w:tcW w:w="460" w:type="dxa"/>
            <w:gridSpan w:val="3"/>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Before w:val="1"/>
          <w:wBefore w:w="40" w:type="dxa"/>
          <w:trHeight w:val="111"/>
        </w:trPr>
        <w:tc>
          <w:tcPr>
            <w:tcW w:w="168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46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13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2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20" w:type="dxa"/>
            <w:gridSpan w:val="2"/>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64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4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00" w:type="dxa"/>
            <w:gridSpan w:val="2"/>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340" w:type="dxa"/>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280" w:type="dxa"/>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c>
          <w:tcPr>
            <w:tcW w:w="460" w:type="dxa"/>
            <w:gridSpan w:val="3"/>
            <w:tcBorders>
              <w:bottom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bl>
    <w:p w:rsidR="00891BDB" w:rsidRPr="00DD627A" w:rsidRDefault="00A61BBC" w:rsidP="00891BDB">
      <w:pPr>
        <w:spacing w:after="0" w:line="20" w:lineRule="exact"/>
        <w:rPr>
          <w:rFonts w:ascii="Times New Roman" w:eastAsia="Times New Roman" w:hAnsi="Times New Roman"/>
          <w:sz w:val="25"/>
          <w:szCs w:val="25"/>
          <w:lang w:eastAsia="ru-RU"/>
        </w:rPr>
      </w:pPr>
      <w:r w:rsidRPr="00A61BBC">
        <w:rPr>
          <w:noProof/>
        </w:rPr>
        <w:pict>
          <v:line id="Прямая соединительная линия 2" o:spid="_x0000_s1026" style="position:absolute;z-index:251660288;visibility:visible;mso-wrap-distance-left:0;mso-wrap-distance-right:0;mso-position-horizontal-relative:text;mso-position-vertical-relative:text" from="2.25pt,-485.45pt" to="2.2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" o:allowincell="f" strokeweight=".16931mm"/>
        </w:pict>
      </w:r>
    </w:p>
    <w:p w:rsidR="00891BDB" w:rsidRPr="00DD627A" w:rsidRDefault="00891BDB" w:rsidP="00891BDB">
      <w:pPr>
        <w:spacing w:after="0" w:line="87"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100" w:right="8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Примечание: в случае невозможности предотвращения превышения нагрузок следует предусматривать формирование нового объекта рекреации в зонах доступности (таблица 11).</w:t>
      </w:r>
    </w:p>
    <w:p w:rsidR="00891BDB" w:rsidRPr="00DD627A" w:rsidRDefault="00891BDB" w:rsidP="00891BDB">
      <w:pPr>
        <w:spacing w:after="0" w:line="20" w:lineRule="exact"/>
        <w:rPr>
          <w:rFonts w:ascii="Times New Roman" w:eastAsia="Times New Roman" w:hAnsi="Times New Roman"/>
          <w:sz w:val="25"/>
          <w:szCs w:val="25"/>
          <w:lang w:eastAsia="ru-RU"/>
        </w:rPr>
      </w:pPr>
    </w:p>
    <w:p w:rsidR="00891BDB" w:rsidRPr="00DD627A" w:rsidRDefault="00891BDB" w:rsidP="00891BDB">
      <w:pPr>
        <w:spacing w:after="0" w:line="366" w:lineRule="exact"/>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Таблица 5. Ориентировочный уровень </w:t>
      </w:r>
      <w:proofErr w:type="gramStart"/>
      <w:r w:rsidRPr="00DD627A">
        <w:rPr>
          <w:rFonts w:ascii="Times New Roman" w:eastAsia="Times New Roman" w:hAnsi="Times New Roman"/>
          <w:sz w:val="25"/>
          <w:szCs w:val="25"/>
          <w:lang w:eastAsia="ru-RU"/>
        </w:rPr>
        <w:t>предельной</w:t>
      </w:r>
      <w:proofErr w:type="gramEnd"/>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рекреационной нагрузки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69"/>
        <w:gridCol w:w="3470"/>
        <w:gridCol w:w="3470"/>
      </w:tblGrid>
      <w:tr w:rsidR="00891BDB" w:rsidRPr="0094678F" w:rsidTr="003D3D7C">
        <w:tc>
          <w:tcPr>
            <w:tcW w:w="3469"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Тип рекреационного объекта населенного пункта</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Предельная рекреационная нагрузка – число единовременных посетителей в среднем по объекту, чел./</w:t>
            </w:r>
            <w:proofErr w:type="gramStart"/>
            <w:r w:rsidRPr="00DD627A">
              <w:rPr>
                <w:rFonts w:ascii="Times New Roman" w:eastAsia="Times New Roman" w:hAnsi="Times New Roman"/>
                <w:sz w:val="25"/>
                <w:szCs w:val="25"/>
                <w:lang w:eastAsia="ru-RU"/>
              </w:rPr>
              <w:t>га</w:t>
            </w:r>
            <w:proofErr w:type="gramEnd"/>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Радиус обслуживания населения (зона доступности)</w:t>
            </w:r>
          </w:p>
        </w:tc>
      </w:tr>
      <w:tr w:rsidR="00891BDB" w:rsidRPr="0094678F" w:rsidTr="003D3D7C">
        <w:tc>
          <w:tcPr>
            <w:tcW w:w="3469"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Лес</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более 5</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w:t>
            </w:r>
          </w:p>
        </w:tc>
      </w:tr>
      <w:tr w:rsidR="00891BDB" w:rsidRPr="0094678F" w:rsidTr="003D3D7C">
        <w:tc>
          <w:tcPr>
            <w:tcW w:w="3469"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Лесопарк</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более 50</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15 - 20 мин. Транспортной доступности</w:t>
            </w:r>
          </w:p>
        </w:tc>
      </w:tr>
      <w:tr w:rsidR="00891BDB" w:rsidRPr="0094678F" w:rsidTr="003D3D7C">
        <w:tc>
          <w:tcPr>
            <w:tcW w:w="3469"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Сад</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более 100</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400-</w:t>
            </w:r>
            <w:smartTag w:uri="urn:schemas-microsoft-com:office:smarttags" w:element="metricconverter">
              <w:smartTagPr>
                <w:attr w:name="ProductID" w:val="600 м"/>
              </w:smartTagPr>
              <w:r w:rsidRPr="00DD627A">
                <w:rPr>
                  <w:rFonts w:ascii="Times New Roman" w:eastAsia="Times New Roman" w:hAnsi="Times New Roman"/>
                  <w:sz w:val="25"/>
                  <w:szCs w:val="25"/>
                  <w:lang w:eastAsia="ru-RU"/>
                </w:rPr>
                <w:t>600 м</w:t>
              </w:r>
            </w:smartTag>
          </w:p>
        </w:tc>
      </w:tr>
      <w:tr w:rsidR="00891BDB" w:rsidRPr="0094678F" w:rsidTr="003D3D7C">
        <w:tc>
          <w:tcPr>
            <w:tcW w:w="3469"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Парк</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Не более 300</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1,2 – </w:t>
            </w:r>
            <w:smartTag w:uri="urn:schemas-microsoft-com:office:smarttags" w:element="metricconverter">
              <w:smartTagPr>
                <w:attr w:name="ProductID" w:val="1,5 км"/>
              </w:smartTagPr>
              <w:r w:rsidRPr="00DD627A">
                <w:rPr>
                  <w:rFonts w:ascii="Times New Roman" w:eastAsia="Times New Roman" w:hAnsi="Times New Roman"/>
                  <w:sz w:val="25"/>
                  <w:szCs w:val="25"/>
                  <w:lang w:eastAsia="ru-RU"/>
                </w:rPr>
                <w:t>1,5 км</w:t>
              </w:r>
            </w:smartTag>
          </w:p>
        </w:tc>
      </w:tr>
      <w:tr w:rsidR="00891BDB" w:rsidRPr="0094678F" w:rsidTr="003D3D7C">
        <w:tc>
          <w:tcPr>
            <w:tcW w:w="3469"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Сквер, бульвар</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 и более</w:t>
            </w:r>
          </w:p>
        </w:tc>
        <w:tc>
          <w:tcPr>
            <w:tcW w:w="3470"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300 – </w:t>
            </w:r>
            <w:smartTag w:uri="urn:schemas-microsoft-com:office:smarttags" w:element="metricconverter">
              <w:smartTagPr>
                <w:attr w:name="ProductID" w:val="400 м"/>
              </w:smartTagPr>
              <w:r w:rsidRPr="00DD627A">
                <w:rPr>
                  <w:rFonts w:ascii="Times New Roman" w:eastAsia="Times New Roman" w:hAnsi="Times New Roman"/>
                  <w:sz w:val="25"/>
                  <w:szCs w:val="25"/>
                  <w:lang w:eastAsia="ru-RU"/>
                </w:rPr>
                <w:t>400 м</w:t>
              </w:r>
            </w:smartTag>
          </w:p>
        </w:tc>
      </w:tr>
      <w:tr w:rsidR="00891BDB" w:rsidRPr="0094678F" w:rsidTr="003D3D7C">
        <w:tc>
          <w:tcPr>
            <w:tcW w:w="10409" w:type="dxa"/>
            <w:gridSpan w:val="3"/>
          </w:tcPr>
          <w:p w:rsidR="00891BDB" w:rsidRPr="00DD627A" w:rsidRDefault="00891BDB" w:rsidP="003D3D7C">
            <w:pPr>
              <w:spacing w:after="0" w:line="240" w:lineRule="auto"/>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Примечания:</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 На территории объекта  рекреации  могут  быть  выделены  зоны с различным уровнем предельной рекреационной нагрузки</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 Фактическая рекреационная нагрузка определяется замерами, ожидаемая - рассчитывается по формуле: R = </w:t>
            </w:r>
            <w:proofErr w:type="spellStart"/>
            <w:r w:rsidRPr="00DD627A">
              <w:rPr>
                <w:rFonts w:ascii="Times New Roman" w:eastAsia="Times New Roman" w:hAnsi="Times New Roman"/>
                <w:sz w:val="25"/>
                <w:szCs w:val="25"/>
                <w:lang w:eastAsia="ru-RU"/>
              </w:rPr>
              <w:t>Ni</w:t>
            </w:r>
            <w:proofErr w:type="spellEnd"/>
            <w:r w:rsidRPr="00DD627A">
              <w:rPr>
                <w:rFonts w:ascii="Times New Roman" w:eastAsia="Times New Roman" w:hAnsi="Times New Roman"/>
                <w:sz w:val="25"/>
                <w:szCs w:val="25"/>
                <w:lang w:eastAsia="ru-RU"/>
              </w:rPr>
              <w:t>/</w:t>
            </w:r>
            <w:proofErr w:type="spellStart"/>
            <w:r w:rsidRPr="00DD627A">
              <w:rPr>
                <w:rFonts w:ascii="Times New Roman" w:eastAsia="Times New Roman" w:hAnsi="Times New Roman"/>
                <w:sz w:val="25"/>
                <w:szCs w:val="25"/>
                <w:lang w:eastAsia="ru-RU"/>
              </w:rPr>
              <w:t>Si</w:t>
            </w:r>
            <w:proofErr w:type="spellEnd"/>
            <w:r w:rsidRPr="00DD627A">
              <w:rPr>
                <w:rFonts w:ascii="Times New Roman" w:eastAsia="Times New Roman" w:hAnsi="Times New Roman"/>
                <w:sz w:val="25"/>
                <w:szCs w:val="25"/>
                <w:lang w:eastAsia="ru-RU"/>
              </w:rPr>
              <w:t xml:space="preserve">, где R - рекреационная нагрузка, </w:t>
            </w:r>
            <w:proofErr w:type="spellStart"/>
            <w:r w:rsidRPr="00DD627A">
              <w:rPr>
                <w:rFonts w:ascii="Times New Roman" w:eastAsia="Times New Roman" w:hAnsi="Times New Roman"/>
                <w:sz w:val="25"/>
                <w:szCs w:val="25"/>
                <w:lang w:eastAsia="ru-RU"/>
              </w:rPr>
              <w:t>Ni</w:t>
            </w:r>
            <w:proofErr w:type="spellEnd"/>
            <w:r w:rsidRPr="00DD627A">
              <w:rPr>
                <w:rFonts w:ascii="Times New Roman" w:eastAsia="Times New Roman" w:hAnsi="Times New Roman"/>
                <w:sz w:val="25"/>
                <w:szCs w:val="25"/>
                <w:lang w:eastAsia="ru-RU"/>
              </w:rPr>
              <w:t xml:space="preserve"> - количество посетителей объектов рекреации, </w:t>
            </w:r>
            <w:proofErr w:type="spellStart"/>
            <w:r w:rsidRPr="00DD627A">
              <w:rPr>
                <w:rFonts w:ascii="Times New Roman" w:eastAsia="Times New Roman" w:hAnsi="Times New Roman"/>
                <w:sz w:val="25"/>
                <w:szCs w:val="25"/>
                <w:lang w:eastAsia="ru-RU"/>
              </w:rPr>
              <w:t>Si</w:t>
            </w:r>
            <w:proofErr w:type="spellEnd"/>
            <w:r w:rsidRPr="00DD627A">
              <w:rPr>
                <w:rFonts w:ascii="Times New Roman" w:eastAsia="Times New Roman" w:hAnsi="Times New Roman"/>
                <w:sz w:val="25"/>
                <w:szCs w:val="25"/>
                <w:lang w:eastAsia="ru-RU"/>
              </w:rPr>
              <w:t xml:space="preserve">  площадь рекреационной</w:t>
            </w:r>
            <w:r w:rsidRPr="00DD627A">
              <w:rPr>
                <w:rFonts w:ascii="Times New Roman" w:eastAsia="Times New Roman" w:hAnsi="Times New Roman"/>
                <w:sz w:val="25"/>
                <w:szCs w:val="25"/>
                <w:lang w:eastAsia="ru-RU"/>
              </w:rPr>
              <w:tab/>
              <w:t>территории. Количество</w:t>
            </w:r>
            <w:r w:rsidRPr="00DD627A">
              <w:rPr>
                <w:rFonts w:ascii="Times New Roman" w:eastAsia="Times New Roman" w:hAnsi="Times New Roman"/>
                <w:sz w:val="25"/>
                <w:szCs w:val="25"/>
                <w:lang w:eastAsia="ru-RU"/>
              </w:rPr>
              <w:tab/>
              <w:t>посетителей,</w:t>
            </w:r>
            <w:r w:rsidRPr="00DD627A">
              <w:rPr>
                <w:rFonts w:ascii="Times New Roman" w:eastAsia="Times New Roman" w:hAnsi="Times New Roman"/>
                <w:sz w:val="25"/>
                <w:szCs w:val="25"/>
                <w:lang w:eastAsia="ru-RU"/>
              </w:rPr>
              <w:tab/>
              <w:t>одновременно находящихся</w:t>
            </w:r>
            <w:r w:rsidRPr="00DD627A">
              <w:rPr>
                <w:rFonts w:ascii="Times New Roman" w:eastAsia="Times New Roman" w:hAnsi="Times New Roman"/>
                <w:sz w:val="25"/>
                <w:szCs w:val="25"/>
                <w:lang w:eastAsia="ru-RU"/>
              </w:rPr>
              <w:tab/>
            </w:r>
            <w:r w:rsidRPr="00DD627A">
              <w:rPr>
                <w:rFonts w:ascii="Times New Roman" w:eastAsia="Times New Roman" w:hAnsi="Times New Roman"/>
                <w:sz w:val="25"/>
                <w:szCs w:val="25"/>
                <w:lang w:eastAsia="ru-RU"/>
              </w:rPr>
              <w:tab/>
              <w:t>на</w:t>
            </w:r>
            <w:r w:rsidRPr="00DD627A">
              <w:rPr>
                <w:rFonts w:ascii="Times New Roman" w:eastAsia="Times New Roman" w:hAnsi="Times New Roman"/>
                <w:sz w:val="25"/>
                <w:szCs w:val="25"/>
                <w:lang w:eastAsia="ru-RU"/>
              </w:rPr>
              <w:tab/>
              <w:t>территории   рекреации,</w:t>
            </w:r>
            <w:r w:rsidRPr="00DD627A">
              <w:rPr>
                <w:rFonts w:ascii="Times New Roman" w:eastAsia="Times New Roman" w:hAnsi="Times New Roman"/>
                <w:sz w:val="25"/>
                <w:szCs w:val="25"/>
                <w:lang w:eastAsia="ru-RU"/>
              </w:rPr>
              <w:tab/>
              <w:t>рекомендуется</w:t>
            </w:r>
            <w:r w:rsidRPr="00DD627A">
              <w:rPr>
                <w:rFonts w:ascii="Times New Roman" w:eastAsia="Times New Roman" w:hAnsi="Times New Roman"/>
                <w:sz w:val="25"/>
                <w:szCs w:val="25"/>
                <w:lang w:eastAsia="ru-RU"/>
              </w:rPr>
              <w:tab/>
              <w:t>принимать</w:t>
            </w:r>
            <w:r w:rsidRPr="00DD627A">
              <w:rPr>
                <w:rFonts w:ascii="Times New Roman" w:eastAsia="Times New Roman" w:hAnsi="Times New Roman"/>
                <w:sz w:val="25"/>
                <w:szCs w:val="25"/>
                <w:lang w:eastAsia="ru-RU"/>
              </w:rPr>
              <w:tab/>
              <w:t>10   -   15%  от</w:t>
            </w:r>
            <w:r w:rsidRPr="00DD627A">
              <w:rPr>
                <w:rFonts w:ascii="Times New Roman" w:eastAsia="Times New Roman" w:hAnsi="Times New Roman"/>
                <w:sz w:val="25"/>
                <w:szCs w:val="25"/>
                <w:lang w:eastAsia="ru-RU"/>
              </w:rPr>
              <w:tab/>
              <w:t>численности   населения,</w:t>
            </w:r>
            <w:r w:rsidRPr="00DD627A">
              <w:rPr>
                <w:rFonts w:ascii="Times New Roman" w:eastAsia="Times New Roman" w:hAnsi="Times New Roman"/>
                <w:sz w:val="25"/>
                <w:szCs w:val="25"/>
                <w:lang w:eastAsia="ru-RU"/>
              </w:rPr>
              <w:tab/>
              <w:t>проживающего в зоне доступности  объекта рекреации.</w:t>
            </w:r>
          </w:p>
        </w:tc>
      </w:tr>
    </w:tbl>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6. Рекомендуемые расстояния посадки деревьев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04"/>
        <w:gridCol w:w="5205"/>
      </w:tblGrid>
      <w:tr w:rsidR="00891BDB" w:rsidRPr="0094678F" w:rsidTr="003D3D7C">
        <w:tc>
          <w:tcPr>
            <w:tcW w:w="5204"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Категория улиц и дорог</w:t>
            </w:r>
          </w:p>
        </w:tc>
        <w:tc>
          <w:tcPr>
            <w:tcW w:w="5205"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Расстояние от проезжей части до ствола, </w:t>
            </w:r>
            <w:proofErr w:type="gramStart"/>
            <w:r w:rsidRPr="00DD627A">
              <w:rPr>
                <w:rFonts w:ascii="Times New Roman" w:eastAsia="Times New Roman" w:hAnsi="Times New Roman"/>
                <w:sz w:val="25"/>
                <w:szCs w:val="25"/>
                <w:lang w:eastAsia="ru-RU"/>
              </w:rPr>
              <w:t>м</w:t>
            </w:r>
            <w:proofErr w:type="gramEnd"/>
          </w:p>
        </w:tc>
      </w:tr>
      <w:tr w:rsidR="00891BDB" w:rsidRPr="0094678F" w:rsidTr="003D3D7C">
        <w:tc>
          <w:tcPr>
            <w:tcW w:w="5204"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Магистральные улицы общегородского значения</w:t>
            </w:r>
          </w:p>
        </w:tc>
        <w:tc>
          <w:tcPr>
            <w:tcW w:w="5205"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5 - 7</w:t>
            </w:r>
          </w:p>
        </w:tc>
      </w:tr>
      <w:tr w:rsidR="00891BDB" w:rsidRPr="0094678F" w:rsidTr="003D3D7C">
        <w:tc>
          <w:tcPr>
            <w:tcW w:w="5204"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Магистральные улицы районного значения</w:t>
            </w:r>
          </w:p>
        </w:tc>
        <w:tc>
          <w:tcPr>
            <w:tcW w:w="5205"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3 - 4</w:t>
            </w:r>
          </w:p>
        </w:tc>
      </w:tr>
      <w:tr w:rsidR="00891BDB" w:rsidRPr="0094678F" w:rsidTr="003D3D7C">
        <w:tc>
          <w:tcPr>
            <w:tcW w:w="5204"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Улицы и дороги местного значения</w:t>
            </w:r>
          </w:p>
        </w:tc>
        <w:tc>
          <w:tcPr>
            <w:tcW w:w="5205"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2 - 3</w:t>
            </w:r>
          </w:p>
        </w:tc>
      </w:tr>
      <w:tr w:rsidR="00891BDB" w:rsidRPr="0094678F" w:rsidTr="003D3D7C">
        <w:tc>
          <w:tcPr>
            <w:tcW w:w="5204"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Проезды</w:t>
            </w:r>
          </w:p>
        </w:tc>
        <w:tc>
          <w:tcPr>
            <w:tcW w:w="5205"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1,5 - 2</w:t>
            </w:r>
          </w:p>
        </w:tc>
      </w:tr>
      <w:tr w:rsidR="00891BDB" w:rsidRPr="0094678F" w:rsidTr="003D3D7C">
        <w:tc>
          <w:tcPr>
            <w:tcW w:w="10409" w:type="dxa"/>
            <w:gridSpan w:val="2"/>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Примечание: наиболее пригодные виды для посадок: липа голландская, тополь канадский, тополь китайский пирамидальный, тополь берлинский, клен татарский, клен </w:t>
            </w:r>
            <w:proofErr w:type="spellStart"/>
            <w:r w:rsidRPr="00DD627A">
              <w:rPr>
                <w:rFonts w:ascii="Times New Roman" w:eastAsia="Times New Roman" w:hAnsi="Times New Roman"/>
                <w:sz w:val="25"/>
                <w:szCs w:val="25"/>
                <w:lang w:eastAsia="ru-RU"/>
              </w:rPr>
              <w:t>ясенелистый</w:t>
            </w:r>
            <w:proofErr w:type="spellEnd"/>
            <w:r w:rsidRPr="00DD627A">
              <w:rPr>
                <w:rFonts w:ascii="Times New Roman" w:eastAsia="Times New Roman" w:hAnsi="Times New Roman"/>
                <w:sz w:val="25"/>
                <w:szCs w:val="25"/>
                <w:lang w:eastAsia="ru-RU"/>
              </w:rPr>
              <w:t xml:space="preserve">, ясень </w:t>
            </w:r>
            <w:proofErr w:type="spellStart"/>
            <w:r w:rsidRPr="00DD627A">
              <w:rPr>
                <w:rFonts w:ascii="Times New Roman" w:eastAsia="Times New Roman" w:hAnsi="Times New Roman"/>
                <w:sz w:val="25"/>
                <w:szCs w:val="25"/>
                <w:lang w:eastAsia="ru-RU"/>
              </w:rPr>
              <w:t>пенсильванский</w:t>
            </w:r>
            <w:proofErr w:type="spellEnd"/>
            <w:r w:rsidRPr="00DD627A">
              <w:rPr>
                <w:rFonts w:ascii="Times New Roman" w:eastAsia="Times New Roman" w:hAnsi="Times New Roman"/>
                <w:sz w:val="25"/>
                <w:szCs w:val="25"/>
                <w:lang w:eastAsia="ru-RU"/>
              </w:rPr>
              <w:t>, ива ломкая шаровидная, вяз гладкий, боярышники, акация желтая.</w:t>
            </w:r>
          </w:p>
        </w:tc>
      </w:tr>
    </w:tbl>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0" w:lineRule="exact"/>
        <w:rPr>
          <w:rFonts w:ascii="Times New Roman" w:eastAsia="Times New Roman" w:hAnsi="Times New Roman"/>
          <w:sz w:val="25"/>
          <w:szCs w:val="25"/>
          <w:lang w:eastAsia="ru-RU"/>
        </w:rPr>
      </w:pPr>
    </w:p>
    <w:p w:rsidR="00891BDB" w:rsidRPr="00DD627A" w:rsidRDefault="00891BDB" w:rsidP="00891BDB">
      <w:pPr>
        <w:spacing w:after="0" w:line="20" w:lineRule="exact"/>
        <w:rPr>
          <w:rFonts w:ascii="Times New Roman" w:eastAsia="Times New Roman" w:hAnsi="Times New Roman"/>
          <w:sz w:val="25"/>
          <w:szCs w:val="25"/>
          <w:lang w:eastAsia="ru-RU"/>
        </w:rPr>
      </w:pPr>
    </w:p>
    <w:p w:rsidR="00891BDB" w:rsidRPr="00DD627A" w:rsidRDefault="00891BDB" w:rsidP="00891BDB">
      <w:pPr>
        <w:spacing w:after="0" w:line="334"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Приложение № 2</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 Правилам благоустройства территории</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муниципального образования «</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 xml:space="preserve"> сельское поселение»</w:t>
      </w:r>
    </w:p>
    <w:p w:rsidR="00891BDB" w:rsidRPr="00DD627A" w:rsidRDefault="00891BDB" w:rsidP="00891BDB">
      <w:pPr>
        <w:spacing w:after="0" w:line="200" w:lineRule="exact"/>
        <w:rPr>
          <w:rFonts w:ascii="Times New Roman" w:eastAsia="Times New Roman" w:hAnsi="Times New Roman"/>
          <w:sz w:val="25"/>
          <w:szCs w:val="25"/>
          <w:lang w:eastAsia="ru-RU"/>
        </w:rPr>
      </w:pPr>
    </w:p>
    <w:p w:rsidR="00891BDB" w:rsidRPr="00DD627A" w:rsidRDefault="00891BDB" w:rsidP="00891BDB">
      <w:pPr>
        <w:spacing w:after="0" w:line="200" w:lineRule="exact"/>
        <w:rPr>
          <w:rFonts w:ascii="Times New Roman" w:eastAsia="Times New Roman" w:hAnsi="Times New Roman"/>
          <w:sz w:val="25"/>
          <w:szCs w:val="25"/>
          <w:lang w:eastAsia="ru-RU"/>
        </w:rPr>
      </w:pPr>
    </w:p>
    <w:p w:rsidR="00891BDB" w:rsidRPr="00DD627A" w:rsidRDefault="00891BDB" w:rsidP="00891BDB">
      <w:pPr>
        <w:spacing w:after="0" w:line="202"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РЕКОМЕНДУЕМЫЙ РАСЧЕТ ШИРИНЫ ПЕШЕХОДНЫХ КОММУНИКАЦИЙ</w:t>
      </w:r>
    </w:p>
    <w:p w:rsidR="00891BDB" w:rsidRPr="00DD627A" w:rsidRDefault="00891BDB" w:rsidP="00891BDB">
      <w:pPr>
        <w:spacing w:after="0" w:line="283" w:lineRule="exact"/>
        <w:rPr>
          <w:rFonts w:ascii="Times New Roman" w:eastAsia="Times New Roman" w:hAnsi="Times New Roman"/>
          <w:sz w:val="25"/>
          <w:szCs w:val="25"/>
          <w:lang w:eastAsia="ru-RU"/>
        </w:rPr>
      </w:pPr>
    </w:p>
    <w:p w:rsidR="00891BDB" w:rsidRPr="00DD627A" w:rsidRDefault="00891BDB" w:rsidP="00891BDB">
      <w:pPr>
        <w:spacing w:after="0" w:line="234" w:lineRule="auto"/>
        <w:ind w:left="120" w:right="160" w:firstLine="54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Расчет ширины тротуаров и других пешеходных коммуникаций рекомендуется производить по формуле:</w:t>
      </w:r>
    </w:p>
    <w:p w:rsidR="00891BDB" w:rsidRPr="00DD627A" w:rsidRDefault="00891BDB" w:rsidP="00891BDB">
      <w:pPr>
        <w:spacing w:after="0" w:line="210" w:lineRule="auto"/>
        <w:ind w:left="3760"/>
        <w:rPr>
          <w:rFonts w:ascii="Times New Roman" w:eastAsia="Times New Roman" w:hAnsi="Times New Roman"/>
          <w:sz w:val="25"/>
          <w:szCs w:val="25"/>
          <w:lang w:eastAsia="ru-RU"/>
        </w:rPr>
      </w:pPr>
      <w:r w:rsidRPr="00DD627A">
        <w:rPr>
          <w:rFonts w:ascii="Times New Roman" w:eastAsia="Times New Roman" w:hAnsi="Times New Roman"/>
          <w:i/>
          <w:iCs/>
          <w:sz w:val="25"/>
          <w:szCs w:val="25"/>
          <w:lang w:eastAsia="ru-RU"/>
        </w:rPr>
        <w:t xml:space="preserve">B </w:t>
      </w:r>
      <w:r w:rsidRPr="00DD627A">
        <w:rPr>
          <w:rFonts w:ascii="Times New Roman" w:eastAsia="Times New Roman" w:hAnsi="Times New Roman"/>
          <w:sz w:val="25"/>
          <w:szCs w:val="25"/>
          <w:lang w:eastAsia="ru-RU"/>
        </w:rPr>
        <w:t></w:t>
      </w:r>
      <w:proofErr w:type="spellStart"/>
      <w:r w:rsidRPr="00DD627A">
        <w:rPr>
          <w:rFonts w:ascii="Times New Roman" w:eastAsia="Times New Roman" w:hAnsi="Times New Roman"/>
          <w:i/>
          <w:iCs/>
          <w:sz w:val="25"/>
          <w:szCs w:val="25"/>
          <w:lang w:eastAsia="ru-RU"/>
        </w:rPr>
        <w:t>b</w:t>
      </w:r>
      <w:r w:rsidRPr="00DD627A">
        <w:rPr>
          <w:rFonts w:ascii="Times New Roman" w:eastAsia="Times New Roman" w:hAnsi="Times New Roman"/>
          <w:i/>
          <w:iCs/>
          <w:sz w:val="25"/>
          <w:szCs w:val="25"/>
          <w:vertAlign w:val="subscript"/>
          <w:lang w:eastAsia="ru-RU"/>
        </w:rPr>
        <w:t>l</w:t>
      </w:r>
      <w:proofErr w:type="spellEnd"/>
      <w:r w:rsidRPr="00DD627A">
        <w:rPr>
          <w:rFonts w:ascii="Times New Roman" w:eastAsia="Times New Roman" w:hAnsi="Times New Roman"/>
          <w:sz w:val="25"/>
          <w:szCs w:val="25"/>
          <w:lang w:eastAsia="ru-RU"/>
        </w:rPr>
        <w:t></w:t>
      </w:r>
      <w:r w:rsidRPr="00DD627A">
        <w:rPr>
          <w:rFonts w:ascii="Times New Roman" w:eastAsia="Times New Roman" w:hAnsi="Times New Roman"/>
          <w:i/>
          <w:iCs/>
          <w:sz w:val="25"/>
          <w:szCs w:val="25"/>
          <w:lang w:eastAsia="ru-RU"/>
        </w:rPr>
        <w:t xml:space="preserve"> N </w:t>
      </w:r>
      <w:r w:rsidRPr="00DD627A">
        <w:rPr>
          <w:rFonts w:ascii="Times New Roman" w:eastAsia="Times New Roman" w:hAnsi="Times New Roman"/>
          <w:sz w:val="25"/>
          <w:szCs w:val="25"/>
          <w:lang w:eastAsia="ru-RU"/>
        </w:rPr>
        <w:t></w:t>
      </w:r>
      <w:proofErr w:type="spellStart"/>
      <w:r w:rsidRPr="00DD627A">
        <w:rPr>
          <w:rFonts w:ascii="Times New Roman" w:eastAsia="Times New Roman" w:hAnsi="Times New Roman"/>
          <w:i/>
          <w:iCs/>
          <w:sz w:val="25"/>
          <w:szCs w:val="25"/>
          <w:lang w:eastAsia="ru-RU"/>
        </w:rPr>
        <w:t>k</w:t>
      </w:r>
      <w:proofErr w:type="spellEnd"/>
      <w:r w:rsidRPr="00DD627A">
        <w:rPr>
          <w:rFonts w:ascii="Times New Roman" w:eastAsia="Times New Roman" w:hAnsi="Times New Roman"/>
          <w:i/>
          <w:iCs/>
          <w:sz w:val="25"/>
          <w:szCs w:val="25"/>
          <w:lang w:eastAsia="ru-RU"/>
        </w:rPr>
        <w:t xml:space="preserve"> </w:t>
      </w:r>
      <w:r w:rsidRPr="00DD627A">
        <w:rPr>
          <w:rFonts w:ascii="Times New Roman" w:eastAsia="Times New Roman" w:hAnsi="Times New Roman"/>
          <w:sz w:val="25"/>
          <w:szCs w:val="25"/>
          <w:lang w:eastAsia="ru-RU"/>
        </w:rPr>
        <w:t>/</w:t>
      </w:r>
      <w:r w:rsidRPr="00DD627A">
        <w:rPr>
          <w:rFonts w:ascii="Times New Roman" w:eastAsia="Times New Roman" w:hAnsi="Times New Roman"/>
          <w:i/>
          <w:iCs/>
          <w:sz w:val="25"/>
          <w:szCs w:val="25"/>
          <w:lang w:eastAsia="ru-RU"/>
        </w:rPr>
        <w:t xml:space="preserve"> </w:t>
      </w:r>
      <w:proofErr w:type="spellStart"/>
      <w:r w:rsidRPr="00DD627A">
        <w:rPr>
          <w:rFonts w:ascii="Times New Roman" w:eastAsia="Times New Roman" w:hAnsi="Times New Roman"/>
          <w:i/>
          <w:iCs/>
          <w:sz w:val="25"/>
          <w:szCs w:val="25"/>
          <w:lang w:eastAsia="ru-RU"/>
        </w:rPr>
        <w:t>p</w:t>
      </w:r>
      <w:proofErr w:type="spellEnd"/>
      <w:r w:rsidRPr="00DD627A">
        <w:rPr>
          <w:rFonts w:ascii="Times New Roman" w:eastAsia="Times New Roman" w:hAnsi="Times New Roman"/>
          <w:i/>
          <w:iCs/>
          <w:sz w:val="25"/>
          <w:szCs w:val="25"/>
          <w:lang w:eastAsia="ru-RU"/>
        </w:rPr>
        <w:t xml:space="preserve"> </w:t>
      </w:r>
      <w:r w:rsidRPr="00DD627A">
        <w:rPr>
          <w:rFonts w:ascii="Times New Roman" w:eastAsia="Times New Roman" w:hAnsi="Times New Roman"/>
          <w:sz w:val="25"/>
          <w:szCs w:val="25"/>
          <w:vertAlign w:val="subscript"/>
          <w:lang w:eastAsia="ru-RU"/>
        </w:rPr>
        <w:t>, где</w:t>
      </w:r>
    </w:p>
    <w:p w:rsidR="00891BDB" w:rsidRPr="00DD627A" w:rsidRDefault="00891BDB" w:rsidP="00891BDB">
      <w:pPr>
        <w:spacing w:after="0" w:line="32"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660"/>
        <w:rPr>
          <w:rFonts w:ascii="Times New Roman" w:eastAsia="Times New Roman" w:hAnsi="Times New Roman"/>
          <w:sz w:val="25"/>
          <w:szCs w:val="25"/>
          <w:lang w:eastAsia="ru-RU"/>
        </w:rPr>
      </w:pPr>
      <w:r w:rsidRPr="00DD627A">
        <w:rPr>
          <w:rFonts w:ascii="Times New Roman" w:eastAsia="Times New Roman" w:hAnsi="Times New Roman"/>
          <w:i/>
          <w:iCs/>
          <w:sz w:val="25"/>
          <w:szCs w:val="25"/>
          <w:lang w:eastAsia="ru-RU"/>
        </w:rPr>
        <w:t xml:space="preserve">B - </w:t>
      </w:r>
      <w:r w:rsidRPr="00DD627A">
        <w:rPr>
          <w:rFonts w:ascii="Times New Roman" w:eastAsia="Times New Roman" w:hAnsi="Times New Roman"/>
          <w:sz w:val="25"/>
          <w:szCs w:val="25"/>
          <w:lang w:eastAsia="ru-RU"/>
        </w:rPr>
        <w:t xml:space="preserve">расчетная ширина пешеходной коммуникации, </w:t>
      </w:r>
      <w:proofErr w:type="gramStart"/>
      <w:r w:rsidRPr="00DD627A">
        <w:rPr>
          <w:rFonts w:ascii="Times New Roman" w:eastAsia="Times New Roman" w:hAnsi="Times New Roman"/>
          <w:sz w:val="25"/>
          <w:szCs w:val="25"/>
          <w:lang w:eastAsia="ru-RU"/>
        </w:rPr>
        <w:t>м</w:t>
      </w:r>
      <w:proofErr w:type="gramEnd"/>
      <w:r w:rsidRPr="00DD627A">
        <w:rPr>
          <w:rFonts w:ascii="Times New Roman" w:eastAsia="Times New Roman" w:hAnsi="Times New Roman"/>
          <w:sz w:val="25"/>
          <w:szCs w:val="25"/>
          <w:lang w:eastAsia="ru-RU"/>
        </w:rPr>
        <w:t>;</w:t>
      </w:r>
    </w:p>
    <w:p w:rsidR="00891BDB" w:rsidRPr="00DD627A" w:rsidRDefault="00891BDB" w:rsidP="00891BDB">
      <w:pPr>
        <w:spacing w:after="0" w:line="11" w:lineRule="exact"/>
        <w:rPr>
          <w:rFonts w:ascii="Times New Roman" w:eastAsia="Times New Roman" w:hAnsi="Times New Roman"/>
          <w:sz w:val="25"/>
          <w:szCs w:val="25"/>
          <w:lang w:eastAsia="ru-RU"/>
        </w:rPr>
      </w:pPr>
    </w:p>
    <w:p w:rsidR="00891BDB" w:rsidRPr="00DD627A" w:rsidRDefault="00891BDB" w:rsidP="00891BDB">
      <w:pPr>
        <w:spacing w:after="0" w:line="240" w:lineRule="auto"/>
        <w:ind w:left="700"/>
        <w:rPr>
          <w:rFonts w:ascii="Times New Roman" w:eastAsia="Times New Roman" w:hAnsi="Times New Roman"/>
          <w:sz w:val="25"/>
          <w:szCs w:val="25"/>
          <w:lang w:eastAsia="ru-RU"/>
        </w:rPr>
      </w:pPr>
      <w:r w:rsidRPr="00DD627A">
        <w:rPr>
          <w:rFonts w:ascii="Times New Roman" w:eastAsia="Times New Roman" w:hAnsi="Times New Roman"/>
          <w:i/>
          <w:iCs/>
          <w:sz w:val="25"/>
          <w:szCs w:val="25"/>
          <w:lang w:eastAsia="ru-RU"/>
        </w:rPr>
        <w:t>b</w:t>
      </w:r>
      <w:r w:rsidRPr="00DD627A">
        <w:rPr>
          <w:rFonts w:ascii="Times New Roman" w:eastAsia="Times New Roman" w:hAnsi="Times New Roman"/>
          <w:i/>
          <w:iCs/>
          <w:sz w:val="25"/>
          <w:szCs w:val="25"/>
          <w:vertAlign w:val="subscript"/>
          <w:lang w:eastAsia="ru-RU"/>
        </w:rPr>
        <w:t>l</w:t>
      </w:r>
      <w:r w:rsidRPr="00DD627A">
        <w:rPr>
          <w:rFonts w:ascii="Times New Roman" w:eastAsia="Times New Roman" w:hAnsi="Times New Roman"/>
          <w:sz w:val="25"/>
          <w:szCs w:val="25"/>
          <w:lang w:eastAsia="ru-RU"/>
        </w:rPr>
        <w:t xml:space="preserve">-стандартная ширина одной полосы пешеходного движения, равная </w:t>
      </w:r>
      <w:smartTag w:uri="urn:schemas-microsoft-com:office:smarttags" w:element="metricconverter">
        <w:smartTagPr>
          <w:attr w:name="ProductID" w:val="0,75 м"/>
        </w:smartTagPr>
        <w:r w:rsidRPr="00DD627A">
          <w:rPr>
            <w:rFonts w:ascii="Times New Roman" w:eastAsia="Times New Roman" w:hAnsi="Times New Roman"/>
            <w:sz w:val="25"/>
            <w:szCs w:val="25"/>
            <w:lang w:eastAsia="ru-RU"/>
          </w:rPr>
          <w:t>0,75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57" w:lineRule="exact"/>
        <w:rPr>
          <w:rFonts w:ascii="Times New Roman" w:eastAsia="Times New Roman" w:hAnsi="Times New Roman"/>
          <w:sz w:val="25"/>
          <w:szCs w:val="25"/>
          <w:lang w:eastAsia="ru-RU"/>
        </w:rPr>
      </w:pPr>
    </w:p>
    <w:p w:rsidR="00891BDB" w:rsidRPr="00DD627A" w:rsidRDefault="00891BDB" w:rsidP="00891BDB">
      <w:pPr>
        <w:spacing w:after="0" w:line="223" w:lineRule="auto"/>
        <w:ind w:left="120" w:right="140" w:firstLine="540"/>
        <w:jc w:val="both"/>
        <w:rPr>
          <w:rFonts w:ascii="Times New Roman" w:eastAsia="Times New Roman" w:hAnsi="Times New Roman"/>
          <w:sz w:val="25"/>
          <w:szCs w:val="25"/>
          <w:lang w:eastAsia="ru-RU"/>
        </w:rPr>
      </w:pPr>
      <w:r w:rsidRPr="00DD627A">
        <w:rPr>
          <w:rFonts w:ascii="Times New Roman" w:eastAsia="Times New Roman" w:hAnsi="Times New Roman"/>
          <w:i/>
          <w:iCs/>
          <w:sz w:val="25"/>
          <w:szCs w:val="25"/>
          <w:lang w:eastAsia="ru-RU"/>
        </w:rPr>
        <w:t xml:space="preserve">N </w:t>
      </w:r>
      <w:r w:rsidRPr="00DD627A">
        <w:rPr>
          <w:rFonts w:ascii="Times New Roman" w:eastAsia="Times New Roman" w:hAnsi="Times New Roman"/>
          <w:sz w:val="25"/>
          <w:szCs w:val="25"/>
          <w:lang w:eastAsia="ru-RU"/>
        </w:rPr>
        <w:t xml:space="preserve">-фактическая интенсивность пешеходного движения в часы «пик», суммарная по </w:t>
      </w:r>
      <w:proofErr w:type="spellStart"/>
      <w:r w:rsidRPr="00DD627A">
        <w:rPr>
          <w:rFonts w:ascii="Times New Roman" w:eastAsia="Times New Roman" w:hAnsi="Times New Roman"/>
          <w:sz w:val="25"/>
          <w:szCs w:val="25"/>
          <w:lang w:eastAsia="ru-RU"/>
        </w:rPr>
        <w:t>двумнаправлениям</w:t>
      </w:r>
      <w:proofErr w:type="spellEnd"/>
      <w:r w:rsidRPr="00DD627A">
        <w:rPr>
          <w:rFonts w:ascii="Times New Roman" w:eastAsia="Times New Roman" w:hAnsi="Times New Roman"/>
          <w:sz w:val="25"/>
          <w:szCs w:val="25"/>
          <w:lang w:eastAsia="ru-RU"/>
        </w:rPr>
        <w:t xml:space="preserve"> на участке устройства пешеходной коммуникации, чел./час (определяется на основе данных натурных обследований);</w:t>
      </w:r>
    </w:p>
    <w:p w:rsidR="00891BDB" w:rsidRPr="00DD627A" w:rsidRDefault="00891BDB" w:rsidP="00891BDB">
      <w:pPr>
        <w:spacing w:after="0" w:line="19" w:lineRule="exact"/>
        <w:rPr>
          <w:rFonts w:ascii="Times New Roman" w:eastAsia="Times New Roman" w:hAnsi="Times New Roman"/>
          <w:sz w:val="25"/>
          <w:szCs w:val="25"/>
          <w:lang w:eastAsia="ru-RU"/>
        </w:rPr>
      </w:pPr>
    </w:p>
    <w:p w:rsidR="00891BDB" w:rsidRPr="00DD627A" w:rsidRDefault="00891BDB" w:rsidP="00891BDB">
      <w:pPr>
        <w:spacing w:after="0" w:line="216" w:lineRule="auto"/>
        <w:ind w:left="120" w:right="140" w:firstLine="540"/>
        <w:jc w:val="both"/>
        <w:rPr>
          <w:rFonts w:ascii="Times New Roman" w:eastAsia="Times New Roman" w:hAnsi="Times New Roman"/>
          <w:sz w:val="25"/>
          <w:szCs w:val="25"/>
          <w:lang w:eastAsia="ru-RU"/>
        </w:rPr>
      </w:pPr>
      <w:proofErr w:type="spellStart"/>
      <w:r w:rsidRPr="00DD627A">
        <w:rPr>
          <w:rFonts w:ascii="Times New Roman" w:eastAsia="Times New Roman" w:hAnsi="Times New Roman"/>
          <w:i/>
          <w:iCs/>
          <w:sz w:val="25"/>
          <w:szCs w:val="25"/>
          <w:lang w:eastAsia="ru-RU"/>
        </w:rPr>
        <w:t>k</w:t>
      </w:r>
      <w:proofErr w:type="spellEnd"/>
      <w:r w:rsidRPr="00DD627A">
        <w:rPr>
          <w:rFonts w:ascii="Times New Roman" w:eastAsia="Times New Roman" w:hAnsi="Times New Roman"/>
          <w:i/>
          <w:iCs/>
          <w:sz w:val="25"/>
          <w:szCs w:val="25"/>
          <w:lang w:eastAsia="ru-RU"/>
        </w:rPr>
        <w:t xml:space="preserve"> </w:t>
      </w:r>
      <w:r w:rsidRPr="00DD627A">
        <w:rPr>
          <w:rFonts w:ascii="Times New Roman" w:eastAsia="Times New Roman" w:hAnsi="Times New Roman"/>
          <w:sz w:val="25"/>
          <w:szCs w:val="25"/>
          <w:lang w:eastAsia="ru-RU"/>
        </w:rPr>
        <w:t>-коэффициент перспективного изменения интенсивности пешеходного движени</w:t>
      </w:r>
      <w:proofErr w:type="gramStart"/>
      <w:r w:rsidRPr="00DD627A">
        <w:rPr>
          <w:rFonts w:ascii="Times New Roman" w:eastAsia="Times New Roman" w:hAnsi="Times New Roman"/>
          <w:sz w:val="25"/>
          <w:szCs w:val="25"/>
          <w:lang w:eastAsia="ru-RU"/>
        </w:rPr>
        <w:t>я(</w:t>
      </w:r>
      <w:proofErr w:type="gramEnd"/>
      <w:r w:rsidRPr="00DD627A">
        <w:rPr>
          <w:rFonts w:ascii="Times New Roman" w:eastAsia="Times New Roman" w:hAnsi="Times New Roman"/>
          <w:sz w:val="25"/>
          <w:szCs w:val="25"/>
          <w:lang w:eastAsia="ru-RU"/>
        </w:rPr>
        <w:t>устанавливается на основе анализа градостроительного развития территории);</w:t>
      </w:r>
    </w:p>
    <w:p w:rsidR="00891BDB" w:rsidRPr="00DD627A" w:rsidRDefault="00891BDB" w:rsidP="00891BDB">
      <w:pPr>
        <w:spacing w:after="0" w:line="18" w:lineRule="exact"/>
        <w:rPr>
          <w:rFonts w:ascii="Times New Roman" w:eastAsia="Times New Roman" w:hAnsi="Times New Roman"/>
          <w:sz w:val="25"/>
          <w:szCs w:val="25"/>
          <w:lang w:eastAsia="ru-RU"/>
        </w:rPr>
      </w:pPr>
    </w:p>
    <w:p w:rsidR="00891BDB" w:rsidRPr="00DD627A" w:rsidRDefault="00891BDB" w:rsidP="00891BDB">
      <w:pPr>
        <w:spacing w:after="0" w:line="217" w:lineRule="auto"/>
        <w:ind w:left="120" w:right="160" w:firstLine="540"/>
        <w:jc w:val="both"/>
        <w:rPr>
          <w:rFonts w:ascii="Times New Roman" w:eastAsia="Times New Roman" w:hAnsi="Times New Roman"/>
          <w:sz w:val="25"/>
          <w:szCs w:val="25"/>
          <w:lang w:eastAsia="ru-RU"/>
        </w:rPr>
      </w:pPr>
      <w:proofErr w:type="spellStart"/>
      <w:r w:rsidRPr="00DD627A">
        <w:rPr>
          <w:rFonts w:ascii="Times New Roman" w:eastAsia="Times New Roman" w:hAnsi="Times New Roman"/>
          <w:i/>
          <w:iCs/>
          <w:sz w:val="25"/>
          <w:szCs w:val="25"/>
          <w:lang w:eastAsia="ru-RU"/>
        </w:rPr>
        <w:t>p</w:t>
      </w:r>
      <w:proofErr w:type="spellEnd"/>
      <w:r w:rsidRPr="00DD627A">
        <w:rPr>
          <w:rFonts w:ascii="Times New Roman" w:eastAsia="Times New Roman" w:hAnsi="Times New Roman"/>
          <w:i/>
          <w:iCs/>
          <w:sz w:val="25"/>
          <w:szCs w:val="25"/>
          <w:lang w:eastAsia="ru-RU"/>
        </w:rPr>
        <w:t xml:space="preserve"> </w:t>
      </w:r>
      <w:r w:rsidRPr="00DD627A">
        <w:rPr>
          <w:rFonts w:ascii="Times New Roman" w:eastAsia="Times New Roman" w:hAnsi="Times New Roman"/>
          <w:sz w:val="25"/>
          <w:szCs w:val="25"/>
          <w:lang w:eastAsia="ru-RU"/>
        </w:rPr>
        <w:t xml:space="preserve">-нормативная пропускная способность одной стандартной полосы </w:t>
      </w:r>
      <w:proofErr w:type="spellStart"/>
      <w:r w:rsidRPr="00DD627A">
        <w:rPr>
          <w:rFonts w:ascii="Times New Roman" w:eastAsia="Times New Roman" w:hAnsi="Times New Roman"/>
          <w:sz w:val="25"/>
          <w:szCs w:val="25"/>
          <w:lang w:eastAsia="ru-RU"/>
        </w:rPr>
        <w:t>пешеходнойкоммуникации</w:t>
      </w:r>
      <w:proofErr w:type="spellEnd"/>
      <w:r w:rsidRPr="00DD627A">
        <w:rPr>
          <w:rFonts w:ascii="Times New Roman" w:eastAsia="Times New Roman" w:hAnsi="Times New Roman"/>
          <w:sz w:val="25"/>
          <w:szCs w:val="25"/>
          <w:lang w:eastAsia="ru-RU"/>
        </w:rPr>
        <w:t>, чел./час, которую рекомендуется определять по таблице:</w:t>
      </w:r>
    </w:p>
    <w:p w:rsidR="00891BDB" w:rsidRPr="00DD627A" w:rsidRDefault="00891BDB" w:rsidP="00891BDB">
      <w:pPr>
        <w:spacing w:after="0" w:line="278"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Пропускная способность пешеходных коммуникаций</w:t>
      </w:r>
    </w:p>
    <w:p w:rsidR="00891BDB" w:rsidRPr="00DD627A" w:rsidRDefault="00891BDB" w:rsidP="00891BDB">
      <w:pPr>
        <w:spacing w:after="0" w:line="266" w:lineRule="exact"/>
        <w:rPr>
          <w:rFonts w:ascii="Times New Roman" w:eastAsia="Times New Roman" w:hAnsi="Times New Roman"/>
          <w:sz w:val="25"/>
          <w:szCs w:val="25"/>
          <w:lang w:eastAsia="ru-RU"/>
        </w:rPr>
      </w:pPr>
    </w:p>
    <w:tbl>
      <w:tblPr>
        <w:tblW w:w="10160" w:type="dxa"/>
        <w:tblInd w:w="10" w:type="dxa"/>
        <w:tblLayout w:type="fixed"/>
        <w:tblCellMar>
          <w:left w:w="0" w:type="dxa"/>
          <w:right w:w="0" w:type="dxa"/>
        </w:tblCellMar>
        <w:tblLook w:val="00A0"/>
      </w:tblPr>
      <w:tblGrid>
        <w:gridCol w:w="5100"/>
        <w:gridCol w:w="580"/>
        <w:gridCol w:w="4460"/>
        <w:gridCol w:w="20"/>
      </w:tblGrid>
      <w:tr w:rsidR="00891BDB" w:rsidRPr="0094678F" w:rsidTr="003D3D7C">
        <w:trPr>
          <w:trHeight w:val="681"/>
        </w:trPr>
        <w:tc>
          <w:tcPr>
            <w:tcW w:w="5100" w:type="dxa"/>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Элементы пешеходных коммуникаций</w:t>
            </w:r>
          </w:p>
        </w:tc>
        <w:tc>
          <w:tcPr>
            <w:tcW w:w="5060" w:type="dxa"/>
            <w:gridSpan w:val="3"/>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 xml:space="preserve">Пропускная способность одной полосы </w:t>
            </w:r>
            <w:r w:rsidRPr="00DD627A">
              <w:rPr>
                <w:rFonts w:ascii="Times New Roman" w:eastAsia="Times New Roman" w:hAnsi="Times New Roman"/>
                <w:b/>
                <w:w w:val="99"/>
                <w:sz w:val="25"/>
                <w:szCs w:val="25"/>
                <w:lang w:eastAsia="ru-RU"/>
              </w:rPr>
              <w:t>движения, чел/час</w:t>
            </w:r>
          </w:p>
        </w:tc>
      </w:tr>
      <w:tr w:rsidR="00891BDB" w:rsidRPr="0094678F" w:rsidTr="003D3D7C">
        <w:trPr>
          <w:trHeight w:val="261"/>
        </w:trPr>
        <w:tc>
          <w:tcPr>
            <w:tcW w:w="5100" w:type="dxa"/>
            <w:tcBorders>
              <w:top w:val="single" w:sz="4" w:space="0" w:color="auto"/>
              <w:left w:val="single" w:sz="8" w:space="0" w:color="auto"/>
              <w:right w:val="single" w:sz="8" w:space="0" w:color="auto"/>
            </w:tcBorders>
            <w:vAlign w:val="bottom"/>
          </w:tcPr>
          <w:p w:rsidR="00891BDB" w:rsidRPr="00DD627A" w:rsidRDefault="00891BDB" w:rsidP="003D3D7C">
            <w:pPr>
              <w:spacing w:after="0" w:line="260" w:lineRule="exact"/>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Тротуары,   расположенные   вдоль   </w:t>
            </w:r>
            <w:proofErr w:type="gramStart"/>
            <w:r w:rsidRPr="00DD627A">
              <w:rPr>
                <w:rFonts w:ascii="Times New Roman" w:eastAsia="Times New Roman" w:hAnsi="Times New Roman"/>
                <w:sz w:val="25"/>
                <w:szCs w:val="25"/>
                <w:lang w:eastAsia="ru-RU"/>
              </w:rPr>
              <w:t>красной</w:t>
            </w:r>
            <w:proofErr w:type="gramEnd"/>
          </w:p>
        </w:tc>
        <w:tc>
          <w:tcPr>
            <w:tcW w:w="5060" w:type="dxa"/>
            <w:gridSpan w:val="3"/>
            <w:tcBorders>
              <w:top w:val="single" w:sz="4" w:space="0" w:color="auto"/>
              <w:right w:val="single" w:sz="8" w:space="0" w:color="auto"/>
            </w:tcBorders>
            <w:vAlign w:val="bottom"/>
          </w:tcPr>
          <w:p w:rsidR="00891BDB" w:rsidRPr="00DD627A" w:rsidRDefault="00891BDB" w:rsidP="003D3D7C">
            <w:pPr>
              <w:spacing w:after="0" w:line="260" w:lineRule="exact"/>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700</w:t>
            </w:r>
          </w:p>
        </w:tc>
      </w:tr>
      <w:tr w:rsidR="00891BDB" w:rsidRPr="0094678F" w:rsidTr="003D3D7C">
        <w:trPr>
          <w:trHeight w:val="281"/>
        </w:trPr>
        <w:tc>
          <w:tcPr>
            <w:tcW w:w="5100" w:type="dxa"/>
            <w:tcBorders>
              <w:left w:val="single" w:sz="8" w:space="0" w:color="auto"/>
              <w:bottom w:val="single" w:sz="8" w:space="0" w:color="auto"/>
              <w:right w:val="single" w:sz="8" w:space="0" w:color="auto"/>
            </w:tcBorders>
            <w:vAlign w:val="bottom"/>
          </w:tcPr>
          <w:p w:rsidR="00891BDB" w:rsidRPr="00DD627A" w:rsidRDefault="00891BDB" w:rsidP="003D3D7C">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линии улиц с развитой торговой сетью</w:t>
            </w:r>
          </w:p>
        </w:tc>
        <w:tc>
          <w:tcPr>
            <w:tcW w:w="5060" w:type="dxa"/>
            <w:gridSpan w:val="3"/>
            <w:tcBorders>
              <w:bottom w:val="single" w:sz="8" w:space="0" w:color="auto"/>
              <w:right w:val="single" w:sz="8" w:space="0" w:color="auto"/>
            </w:tcBorders>
            <w:vAlign w:val="bottom"/>
          </w:tcPr>
          <w:p w:rsidR="00891BDB" w:rsidRPr="00DD627A" w:rsidRDefault="00891BDB" w:rsidP="003D3D7C">
            <w:pPr>
              <w:spacing w:after="0" w:line="240" w:lineRule="auto"/>
              <w:rPr>
                <w:rFonts w:ascii="Times New Roman" w:eastAsia="Times New Roman" w:hAnsi="Times New Roman"/>
                <w:sz w:val="25"/>
                <w:szCs w:val="25"/>
                <w:lang w:eastAsia="ru-RU"/>
              </w:rPr>
            </w:pPr>
          </w:p>
        </w:tc>
      </w:tr>
      <w:tr w:rsidR="00891BDB" w:rsidRPr="0094678F" w:rsidTr="003D3D7C">
        <w:trPr>
          <w:gridAfter w:val="1"/>
          <w:wAfter w:w="20" w:type="dxa"/>
          <w:trHeight w:val="681"/>
        </w:trPr>
        <w:tc>
          <w:tcPr>
            <w:tcW w:w="5100" w:type="dxa"/>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Тротуары,   расположенные   вдоль   </w:t>
            </w:r>
            <w:proofErr w:type="gramStart"/>
            <w:r w:rsidRPr="00DD627A">
              <w:rPr>
                <w:rFonts w:ascii="Times New Roman" w:eastAsia="Times New Roman" w:hAnsi="Times New Roman"/>
                <w:sz w:val="25"/>
                <w:szCs w:val="25"/>
                <w:lang w:eastAsia="ru-RU"/>
              </w:rPr>
              <w:t>красной</w:t>
            </w:r>
            <w:proofErr w:type="gramEnd"/>
          </w:p>
          <w:p w:rsidR="00891BDB" w:rsidRPr="00DD627A" w:rsidRDefault="00891BDB" w:rsidP="003D3D7C">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линии улиц с незначительной торговой сетью</w:t>
            </w:r>
          </w:p>
        </w:tc>
        <w:tc>
          <w:tcPr>
            <w:tcW w:w="5040" w:type="dxa"/>
            <w:gridSpan w:val="2"/>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40" w:lineRule="auto"/>
              <w:ind w:right="461"/>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800</w:t>
            </w:r>
          </w:p>
        </w:tc>
      </w:tr>
      <w:tr w:rsidR="00891BDB" w:rsidRPr="0094678F" w:rsidTr="003D3D7C">
        <w:trPr>
          <w:gridAfter w:val="1"/>
          <w:wAfter w:w="20" w:type="dxa"/>
          <w:trHeight w:val="661"/>
        </w:trPr>
        <w:tc>
          <w:tcPr>
            <w:tcW w:w="5100" w:type="dxa"/>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0" w:lineRule="exact"/>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Тротуары  в  пределах  зеленых  насаждений</w:t>
            </w:r>
          </w:p>
          <w:p w:rsidR="00891BDB" w:rsidRPr="00DD627A" w:rsidRDefault="00891BDB" w:rsidP="003D3D7C">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улиц и дорог (бульвары)</w:t>
            </w:r>
          </w:p>
        </w:tc>
        <w:tc>
          <w:tcPr>
            <w:tcW w:w="5040" w:type="dxa"/>
            <w:gridSpan w:val="2"/>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0" w:lineRule="exact"/>
              <w:ind w:right="461"/>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800 – 1000</w:t>
            </w:r>
          </w:p>
        </w:tc>
      </w:tr>
      <w:tr w:rsidR="00891BDB" w:rsidRPr="0094678F" w:rsidTr="003D3D7C">
        <w:trPr>
          <w:gridAfter w:val="1"/>
          <w:wAfter w:w="20" w:type="dxa"/>
          <w:trHeight w:val="266"/>
        </w:trPr>
        <w:tc>
          <w:tcPr>
            <w:tcW w:w="5100" w:type="dxa"/>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4" w:lineRule="exact"/>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Пешеходные дороги (прогулочные)</w:t>
            </w:r>
          </w:p>
        </w:tc>
        <w:tc>
          <w:tcPr>
            <w:tcW w:w="5040" w:type="dxa"/>
            <w:gridSpan w:val="2"/>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4" w:lineRule="exact"/>
              <w:ind w:right="461"/>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600 – 700</w:t>
            </w:r>
          </w:p>
        </w:tc>
      </w:tr>
      <w:tr w:rsidR="00891BDB" w:rsidRPr="0094678F" w:rsidTr="003D3D7C">
        <w:trPr>
          <w:gridAfter w:val="1"/>
          <w:wAfter w:w="20" w:type="dxa"/>
          <w:trHeight w:val="604"/>
        </w:trPr>
        <w:tc>
          <w:tcPr>
            <w:tcW w:w="5100" w:type="dxa"/>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3" w:lineRule="exact"/>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Пешеходные переходы через проезжую часть</w:t>
            </w:r>
          </w:p>
          <w:p w:rsidR="00891BDB" w:rsidRPr="00DD627A" w:rsidRDefault="00891BDB" w:rsidP="003D3D7C">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(наземные)</w:t>
            </w:r>
          </w:p>
        </w:tc>
        <w:tc>
          <w:tcPr>
            <w:tcW w:w="5040" w:type="dxa"/>
            <w:gridSpan w:val="2"/>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3" w:lineRule="exact"/>
              <w:ind w:right="461"/>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1200 – 1500</w:t>
            </w:r>
          </w:p>
        </w:tc>
      </w:tr>
      <w:tr w:rsidR="00891BDB" w:rsidRPr="0094678F" w:rsidTr="003D3D7C">
        <w:trPr>
          <w:gridAfter w:val="1"/>
          <w:wAfter w:w="20" w:type="dxa"/>
          <w:trHeight w:val="266"/>
        </w:trPr>
        <w:tc>
          <w:tcPr>
            <w:tcW w:w="5100" w:type="dxa"/>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4" w:lineRule="exact"/>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Лестница</w:t>
            </w:r>
          </w:p>
        </w:tc>
        <w:tc>
          <w:tcPr>
            <w:tcW w:w="5040" w:type="dxa"/>
            <w:gridSpan w:val="2"/>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4" w:lineRule="exact"/>
              <w:ind w:right="461"/>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500-600</w:t>
            </w:r>
          </w:p>
        </w:tc>
      </w:tr>
      <w:tr w:rsidR="00891BDB" w:rsidRPr="0094678F" w:rsidTr="003D3D7C">
        <w:trPr>
          <w:gridAfter w:val="1"/>
          <w:wAfter w:w="20" w:type="dxa"/>
          <w:trHeight w:val="266"/>
        </w:trPr>
        <w:tc>
          <w:tcPr>
            <w:tcW w:w="5100" w:type="dxa"/>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4" w:lineRule="exact"/>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Пандус (уклон 1:10)</w:t>
            </w:r>
          </w:p>
        </w:tc>
        <w:tc>
          <w:tcPr>
            <w:tcW w:w="5040" w:type="dxa"/>
            <w:gridSpan w:val="2"/>
            <w:tcBorders>
              <w:top w:val="single" w:sz="4" w:space="0" w:color="auto"/>
              <w:left w:val="single" w:sz="4" w:space="0" w:color="auto"/>
              <w:bottom w:val="single" w:sz="4" w:space="0" w:color="auto"/>
              <w:right w:val="single" w:sz="4" w:space="0" w:color="auto"/>
            </w:tcBorders>
            <w:vAlign w:val="bottom"/>
          </w:tcPr>
          <w:p w:rsidR="00891BDB" w:rsidRPr="00DD627A" w:rsidRDefault="00891BDB" w:rsidP="003D3D7C">
            <w:pPr>
              <w:spacing w:after="0" w:line="264" w:lineRule="exact"/>
              <w:ind w:right="461"/>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700</w:t>
            </w:r>
          </w:p>
        </w:tc>
      </w:tr>
      <w:tr w:rsidR="00891BDB" w:rsidRPr="0094678F" w:rsidTr="003D3D7C">
        <w:trPr>
          <w:gridAfter w:val="1"/>
          <w:wAfter w:w="20" w:type="dxa"/>
          <w:trHeight w:val="240"/>
        </w:trPr>
        <w:tc>
          <w:tcPr>
            <w:tcW w:w="5680" w:type="dxa"/>
            <w:gridSpan w:val="2"/>
            <w:tcBorders>
              <w:top w:val="single" w:sz="4" w:space="0" w:color="auto"/>
            </w:tcBorders>
            <w:vAlign w:val="bottom"/>
          </w:tcPr>
          <w:p w:rsidR="00891BDB" w:rsidRPr="00DD627A" w:rsidRDefault="00891BDB" w:rsidP="003D3D7C">
            <w:pPr>
              <w:spacing w:after="0" w:line="240" w:lineRule="exact"/>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&lt;*&gt; Предельная пропускная способность,  принимаемая</w:t>
            </w:r>
          </w:p>
        </w:tc>
        <w:tc>
          <w:tcPr>
            <w:tcW w:w="4460" w:type="dxa"/>
            <w:tcBorders>
              <w:top w:val="single" w:sz="4" w:space="0" w:color="auto"/>
            </w:tcBorders>
            <w:vAlign w:val="bottom"/>
          </w:tcPr>
          <w:p w:rsidR="00891BDB" w:rsidRPr="00DD627A" w:rsidRDefault="00891BDB" w:rsidP="003D3D7C">
            <w:pPr>
              <w:spacing w:after="0" w:line="240" w:lineRule="exact"/>
              <w:ind w:left="8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  определении максимальных нагрузок -</w:t>
            </w:r>
          </w:p>
        </w:tc>
      </w:tr>
    </w:tbl>
    <w:p w:rsidR="00891BDB" w:rsidRPr="00DD627A" w:rsidRDefault="00891BDB" w:rsidP="00891BDB">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1500 чел./час.</w:t>
      </w:r>
    </w:p>
    <w:p w:rsidR="00891BDB" w:rsidRPr="00DD627A" w:rsidRDefault="00891BDB" w:rsidP="00891BDB">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Примечание: ширина одной полосы пешеходного движения - </w:t>
      </w:r>
      <w:smartTag w:uri="urn:schemas-microsoft-com:office:smarttags" w:element="metricconverter">
        <w:smartTagPr>
          <w:attr w:name="ProductID" w:val="0,75 м"/>
        </w:smartTagPr>
        <w:r w:rsidRPr="00DD627A">
          <w:rPr>
            <w:rFonts w:ascii="Times New Roman" w:eastAsia="Times New Roman" w:hAnsi="Times New Roman"/>
            <w:sz w:val="25"/>
            <w:szCs w:val="25"/>
            <w:lang w:eastAsia="ru-RU"/>
          </w:rPr>
          <w:t>0,75 м</w:t>
        </w:r>
      </w:smartTag>
      <w:r w:rsidRPr="00DD627A">
        <w:rPr>
          <w:rFonts w:ascii="Times New Roman" w:eastAsia="Times New Roman" w:hAnsi="Times New Roman"/>
          <w:sz w:val="25"/>
          <w:szCs w:val="25"/>
          <w:lang w:eastAsia="ru-RU"/>
        </w:rPr>
        <w:t>.</w:t>
      </w:r>
    </w:p>
    <w:p w:rsidR="00891BDB" w:rsidRPr="00DD627A" w:rsidRDefault="00A61BBC" w:rsidP="00891BDB">
      <w:pPr>
        <w:spacing w:after="0" w:line="20" w:lineRule="exact"/>
        <w:rPr>
          <w:rFonts w:ascii="Times New Roman" w:eastAsia="Times New Roman" w:hAnsi="Times New Roman"/>
          <w:sz w:val="25"/>
          <w:szCs w:val="25"/>
          <w:lang w:eastAsia="ru-RU"/>
        </w:rPr>
      </w:pPr>
      <w:r w:rsidRPr="00A61BBC">
        <w:rPr>
          <w:noProof/>
        </w:rPr>
        <w:pict>
          <v:line id="Прямая соединительная линия 1" o:spid="_x0000_s1027" style="position:absolute;z-index:251661312;visibility:visible;mso-wrap-distance-left:0;mso-wrap-distance-right:0" from="0,.55pt" to="507.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" o:allowincell="f" strokeweight=".16931mm"/>
        </w:pict>
      </w:r>
    </w:p>
    <w:p w:rsidR="00891BDB" w:rsidRPr="00DD627A" w:rsidRDefault="00891BDB" w:rsidP="00891BDB">
      <w:pPr>
        <w:spacing w:after="0" w:line="310" w:lineRule="exac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Default="00891BDB" w:rsidP="00891BDB">
      <w:pPr>
        <w:spacing w:after="0" w:line="240" w:lineRule="auto"/>
        <w:ind w:right="100"/>
        <w:jc w:val="right"/>
        <w:rPr>
          <w:rFonts w:ascii="Times New Roman" w:eastAsia="Times New Roman" w:hAnsi="Times New Roman"/>
          <w:sz w:val="25"/>
          <w:szCs w:val="25"/>
          <w:lang w:eastAsia="ru-RU"/>
        </w:rPr>
      </w:pPr>
    </w:p>
    <w:p w:rsidR="00891BDB" w:rsidRPr="00DD627A" w:rsidRDefault="00891BDB" w:rsidP="00891BDB">
      <w:pPr>
        <w:spacing w:after="0" w:line="240" w:lineRule="auto"/>
        <w:ind w:right="10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Приложение № 3</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 Правилам благоустройства территории</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муниципального образования «</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 xml:space="preserve"> сельское поселение»</w:t>
      </w:r>
    </w:p>
    <w:p w:rsidR="00891BDB" w:rsidRPr="00DD627A" w:rsidRDefault="00891BDB" w:rsidP="00891BDB">
      <w:pPr>
        <w:spacing w:after="0" w:line="327" w:lineRule="exact"/>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ПРИЕМЫ</w:t>
      </w:r>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БЛАГОУСТРОЙСТВА НА ТЕРРИТОРИЯХ РЕКРЕАЦИОННОГО НАЗНАЧЕНИЯ</w:t>
      </w:r>
    </w:p>
    <w:p w:rsidR="00891BDB" w:rsidRPr="00DD627A" w:rsidRDefault="00891BDB" w:rsidP="00891BDB">
      <w:pPr>
        <w:spacing w:after="0" w:line="271" w:lineRule="exact"/>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1. Организация аллей и дорог парка, лесопарка</w:t>
      </w:r>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 других крупных объектов рекреации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99"/>
        <w:gridCol w:w="2029"/>
        <w:gridCol w:w="2486"/>
        <w:gridCol w:w="3295"/>
      </w:tblGrid>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Типы аллей </w:t>
            </w:r>
            <w:proofErr w:type="spellStart"/>
            <w:r w:rsidRPr="00DD627A">
              <w:rPr>
                <w:rFonts w:ascii="Times New Roman" w:eastAsia="Times New Roman" w:hAnsi="Times New Roman"/>
                <w:sz w:val="25"/>
                <w:szCs w:val="25"/>
                <w:lang w:eastAsia="ru-RU"/>
              </w:rPr>
              <w:t>идорог</w:t>
            </w:r>
            <w:proofErr w:type="spellEnd"/>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Ширина, </w:t>
            </w:r>
            <w:proofErr w:type="gramStart"/>
            <w:r w:rsidRPr="00DD627A">
              <w:rPr>
                <w:rFonts w:ascii="Times New Roman" w:eastAsia="Times New Roman" w:hAnsi="Times New Roman"/>
                <w:sz w:val="25"/>
                <w:szCs w:val="25"/>
                <w:lang w:eastAsia="ru-RU"/>
              </w:rPr>
              <w:t>м</w:t>
            </w:r>
            <w:proofErr w:type="gramEnd"/>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Назначение</w:t>
            </w: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Рекомендации по благоустройству</w:t>
            </w:r>
          </w:p>
        </w:tc>
      </w:tr>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Основные</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пешеходные</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аллеи и дороги*</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6-9</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Интенсивное пешеходное движени</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 xml:space="preserve">более 300 ч./час).Допускается проезд </w:t>
            </w:r>
            <w:proofErr w:type="spellStart"/>
            <w:r w:rsidRPr="00DD627A">
              <w:rPr>
                <w:rFonts w:ascii="Times New Roman" w:eastAsia="Times New Roman" w:hAnsi="Times New Roman"/>
                <w:sz w:val="25"/>
                <w:szCs w:val="25"/>
                <w:lang w:eastAsia="ru-RU"/>
              </w:rPr>
              <w:t>внутрипаркового</w:t>
            </w:r>
            <w:proofErr w:type="spellEnd"/>
            <w:r w:rsidRPr="00DD627A">
              <w:rPr>
                <w:rFonts w:ascii="Times New Roman" w:eastAsia="Times New Roman" w:hAnsi="Times New Roman"/>
                <w:sz w:val="25"/>
                <w:szCs w:val="25"/>
                <w:lang w:eastAsia="ru-RU"/>
              </w:rPr>
              <w:t xml:space="preserve"> транспорта. Соединяет функциональные зоны и участки между собой, те и другие с основными входами</w:t>
            </w: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Допускаются зеленые разделительные полосы шириной порядка </w:t>
            </w:r>
            <w:smartTag w:uri="urn:schemas-microsoft-com:office:smarttags" w:element="metricconverter">
              <w:smartTagPr>
                <w:attr w:name="ProductID" w:val="2 м"/>
              </w:smartTagPr>
              <w:r w:rsidRPr="00DD627A">
                <w:rPr>
                  <w:rFonts w:ascii="Times New Roman" w:eastAsia="Times New Roman" w:hAnsi="Times New Roman"/>
                  <w:sz w:val="25"/>
                  <w:szCs w:val="25"/>
                  <w:lang w:eastAsia="ru-RU"/>
                </w:rPr>
                <w:t>2 м</w:t>
              </w:r>
            </w:smartTag>
            <w:r w:rsidRPr="00DD627A">
              <w:rPr>
                <w:rFonts w:ascii="Times New Roman" w:eastAsia="Times New Roman" w:hAnsi="Times New Roman"/>
                <w:sz w:val="25"/>
                <w:szCs w:val="25"/>
                <w:lang w:eastAsia="ru-RU"/>
              </w:rPr>
              <w:t>, через каждые 25-</w:t>
            </w:r>
            <w:smartTag w:uri="urn:schemas-microsoft-com:office:smarttags" w:element="metricconverter">
              <w:smartTagPr>
                <w:attr w:name="ProductID" w:val="30 м"/>
              </w:smartTagPr>
              <w:r w:rsidRPr="00DD627A">
                <w:rPr>
                  <w:rFonts w:ascii="Times New Roman" w:eastAsia="Times New Roman" w:hAnsi="Times New Roman"/>
                  <w:sz w:val="25"/>
                  <w:szCs w:val="25"/>
                  <w:lang w:eastAsia="ru-RU"/>
                </w:rPr>
                <w:t>30 м</w:t>
              </w:r>
            </w:smartTag>
            <w:r w:rsidRPr="00DD627A">
              <w:rPr>
                <w:rFonts w:ascii="Times New Roman" w:eastAsia="Times New Roman" w:hAnsi="Times New Roman"/>
                <w:sz w:val="25"/>
                <w:szCs w:val="25"/>
                <w:lang w:eastAsia="ru-RU"/>
              </w:rPr>
              <w:t xml:space="preserve"> </w:t>
            </w:r>
            <w:proofErr w:type="gramStart"/>
            <w:r w:rsidRPr="00DD627A">
              <w:rPr>
                <w:rFonts w:ascii="Times New Roman" w:eastAsia="Times New Roman" w:hAnsi="Times New Roman"/>
                <w:sz w:val="25"/>
                <w:szCs w:val="25"/>
                <w:lang w:eastAsia="ru-RU"/>
              </w:rPr>
              <w:t>-п</w:t>
            </w:r>
            <w:proofErr w:type="gramEnd"/>
            <w:r w:rsidRPr="00DD627A">
              <w:rPr>
                <w:rFonts w:ascii="Times New Roman" w:eastAsia="Times New Roman" w:hAnsi="Times New Roman"/>
                <w:sz w:val="25"/>
                <w:szCs w:val="25"/>
                <w:lang w:eastAsia="ru-RU"/>
              </w:rPr>
              <w:t>роходы. Если аллея на берег у водоема, ее поперечный профиль может быть решен в разных уровнях, которые связаны откосами, стенками и лестницами. Покрытие: твердо</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 xml:space="preserve">плитка, асфальтобетон) с обрамлением бортовым камнем. Обрезка ветвей на высоту </w:t>
            </w:r>
            <w:smartTag w:uri="urn:schemas-microsoft-com:office:smarttags" w:element="metricconverter">
              <w:smartTagPr>
                <w:attr w:name="ProductID" w:val="2,5 м"/>
              </w:smartTagPr>
              <w:r w:rsidRPr="00DD627A">
                <w:rPr>
                  <w:rFonts w:ascii="Times New Roman" w:eastAsia="Times New Roman" w:hAnsi="Times New Roman"/>
                  <w:sz w:val="25"/>
                  <w:szCs w:val="25"/>
                  <w:lang w:eastAsia="ru-RU"/>
                </w:rPr>
                <w:t>2,5 м</w:t>
              </w:r>
            </w:smartTag>
          </w:p>
        </w:tc>
      </w:tr>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Второстепенныеаллеи</w:t>
            </w:r>
            <w:proofErr w:type="spellEnd"/>
            <w:r w:rsidRPr="00DD627A">
              <w:rPr>
                <w:rFonts w:ascii="Times New Roman" w:eastAsia="Times New Roman" w:hAnsi="Times New Roman"/>
                <w:sz w:val="25"/>
                <w:szCs w:val="25"/>
                <w:lang w:eastAsia="ru-RU"/>
              </w:rPr>
              <w:t xml:space="preserve"> и дороги*</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3-4,5</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Интенсивное пешеходное движени</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до 300 ч./час).Допускается проезд эксплуатационного транспорта. Соединяет второстепенные входы и парковые объекты между собой</w:t>
            </w: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Трассируются по живописным местам, могут иметь криволинейные очертания. Покрытие: твердо</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плитка, асфальтобетон),щебеночное, обработанное вяжущими. Обрезка ветвей на высоту 2,0-</w:t>
            </w:r>
            <w:smartTag w:uri="urn:schemas-microsoft-com:office:smarttags" w:element="metricconverter">
              <w:smartTagPr>
                <w:attr w:name="ProductID" w:val="2,5 м"/>
              </w:smartTagPr>
              <w:r w:rsidRPr="00DD627A">
                <w:rPr>
                  <w:rFonts w:ascii="Times New Roman" w:eastAsia="Times New Roman" w:hAnsi="Times New Roman"/>
                  <w:sz w:val="25"/>
                  <w:szCs w:val="25"/>
                  <w:lang w:eastAsia="ru-RU"/>
                </w:rPr>
                <w:t>2,5 м</w:t>
              </w:r>
            </w:smartTag>
            <w:r w:rsidRPr="00DD627A">
              <w:rPr>
                <w:rFonts w:ascii="Times New Roman" w:eastAsia="Times New Roman" w:hAnsi="Times New Roman"/>
                <w:sz w:val="25"/>
                <w:szCs w:val="25"/>
                <w:lang w:eastAsia="ru-RU"/>
              </w:rPr>
              <w:t>. Садовый борт, бордюры из цветов и трав, водоотводные лотки или др.</w:t>
            </w:r>
          </w:p>
        </w:tc>
      </w:tr>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Дополнительные</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пешеходные</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дороги</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1,5-2,5</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Пешеходное движение малой интенсивности. Проезд транспорта не допускается. Подводят к отдельным парковым сооружениям</w:t>
            </w: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Свободная трассировка, каждый поворот оправдан и зафиксирован объектом, сооружением, группой или одиночными насаждениями. Продольный уклон допускается 80 промилле. Покрытие: плитка, грунтовое улучшенное</w:t>
            </w:r>
          </w:p>
        </w:tc>
      </w:tr>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Тропы</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0,75-1,0</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Дополнительная прогулочная сеть с естественным характером ландшафта</w:t>
            </w: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Трассируется по крутым склонам, через чаши, овраги, ручьи. Покрытие: грунтовое естественное</w:t>
            </w:r>
          </w:p>
        </w:tc>
      </w:tr>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Велосипедные дорожки</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1,5-2,25</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Велосипедные прогулки</w:t>
            </w: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Трассирование замкнуто</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 xml:space="preserve">кольцевое, </w:t>
            </w:r>
            <w:r w:rsidRPr="00DD627A">
              <w:rPr>
                <w:rFonts w:ascii="Times New Roman" w:eastAsia="Times New Roman" w:hAnsi="Times New Roman"/>
                <w:sz w:val="25"/>
                <w:szCs w:val="25"/>
                <w:lang w:eastAsia="ru-RU"/>
              </w:rPr>
              <w:lastRenderedPageBreak/>
              <w:t xml:space="preserve">петельное, восьмерочное). Рекомендуется пункт техобслуживания. Покрытие твердое. Обрезка ветвей на высоту </w:t>
            </w:r>
            <w:smartTag w:uri="urn:schemas-microsoft-com:office:smarttags" w:element="metricconverter">
              <w:smartTagPr>
                <w:attr w:name="ProductID" w:val="2,5 м"/>
              </w:smartTagPr>
              <w:r w:rsidRPr="00DD627A">
                <w:rPr>
                  <w:rFonts w:ascii="Times New Roman" w:eastAsia="Times New Roman" w:hAnsi="Times New Roman"/>
                  <w:sz w:val="25"/>
                  <w:szCs w:val="25"/>
                  <w:lang w:eastAsia="ru-RU"/>
                </w:rPr>
                <w:t>2,5 м</w:t>
              </w:r>
            </w:smartTag>
          </w:p>
        </w:tc>
      </w:tr>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Автомобильная дорога (</w:t>
            </w:r>
            <w:proofErr w:type="spellStart"/>
            <w:r w:rsidRPr="00DD627A">
              <w:rPr>
                <w:rFonts w:ascii="Times New Roman" w:eastAsia="Times New Roman" w:hAnsi="Times New Roman"/>
                <w:sz w:val="25"/>
                <w:szCs w:val="25"/>
                <w:lang w:eastAsia="ru-RU"/>
              </w:rPr>
              <w:t>парквей</w:t>
            </w:r>
            <w:proofErr w:type="spellEnd"/>
            <w:r w:rsidRPr="00DD627A">
              <w:rPr>
                <w:rFonts w:ascii="Times New Roman" w:eastAsia="Times New Roman" w:hAnsi="Times New Roman"/>
                <w:sz w:val="25"/>
                <w:szCs w:val="25"/>
                <w:lang w:eastAsia="ru-RU"/>
              </w:rPr>
              <w:t>)</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4,5-7,0</w:t>
            </w: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Автомобильные прогулки и проезд </w:t>
            </w:r>
            <w:proofErr w:type="spellStart"/>
            <w:r w:rsidRPr="00DD627A">
              <w:rPr>
                <w:rFonts w:ascii="Times New Roman" w:eastAsia="Times New Roman" w:hAnsi="Times New Roman"/>
                <w:sz w:val="25"/>
                <w:szCs w:val="25"/>
                <w:lang w:eastAsia="ru-RU"/>
              </w:rPr>
              <w:t>внутрипаркового</w:t>
            </w:r>
            <w:proofErr w:type="spellEnd"/>
            <w:r w:rsidRPr="00DD627A">
              <w:rPr>
                <w:rFonts w:ascii="Times New Roman" w:eastAsia="Times New Roman" w:hAnsi="Times New Roman"/>
                <w:sz w:val="25"/>
                <w:szCs w:val="25"/>
                <w:lang w:eastAsia="ru-RU"/>
              </w:rPr>
              <w:t xml:space="preserve"> транспорта. Допускается проезд эксплуатационного транспорта</w:t>
            </w: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Трассируется по периферии лесопарка в стороне от пешеходных коммуникаций. Наибольший продольный уклон - 70 промилле, макс. Скорость - 40 км/час. Радиусы закруглений - не менее </w:t>
            </w:r>
            <w:smartTag w:uri="urn:schemas-microsoft-com:office:smarttags" w:element="metricconverter">
              <w:smartTagPr>
                <w:attr w:name="ProductID" w:val="15 м"/>
              </w:smartTagPr>
              <w:r w:rsidRPr="00DD627A">
                <w:rPr>
                  <w:rFonts w:ascii="Times New Roman" w:eastAsia="Times New Roman" w:hAnsi="Times New Roman"/>
                  <w:sz w:val="25"/>
                  <w:szCs w:val="25"/>
                  <w:lang w:eastAsia="ru-RU"/>
                </w:rPr>
                <w:t>15 м</w:t>
              </w:r>
            </w:smartTag>
            <w:proofErr w:type="gramStart"/>
            <w:r w:rsidRPr="00DD627A">
              <w:rPr>
                <w:rFonts w:ascii="Times New Roman" w:eastAsia="Times New Roman" w:hAnsi="Times New Roman"/>
                <w:sz w:val="25"/>
                <w:szCs w:val="25"/>
                <w:lang w:eastAsia="ru-RU"/>
              </w:rPr>
              <w:t>.П</w:t>
            </w:r>
            <w:proofErr w:type="gramEnd"/>
            <w:r w:rsidRPr="00DD627A">
              <w:rPr>
                <w:rFonts w:ascii="Times New Roman" w:eastAsia="Times New Roman" w:hAnsi="Times New Roman"/>
                <w:sz w:val="25"/>
                <w:szCs w:val="25"/>
                <w:lang w:eastAsia="ru-RU"/>
              </w:rPr>
              <w:t>окрытие: асфальтобетон, щебеночное, гравийное, обработка вяжущими, бордюрный камень</w:t>
            </w:r>
          </w:p>
        </w:tc>
      </w:tr>
      <w:tr w:rsidR="00891BDB" w:rsidRPr="0094678F" w:rsidTr="003D3D7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
        </w:tc>
        <w:tc>
          <w:tcPr>
            <w:tcW w:w="260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
        </w:tc>
        <w:tc>
          <w:tcPr>
            <w:tcW w:w="2603"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
        </w:tc>
      </w:tr>
    </w:tbl>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32"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Примечания:</w:t>
      </w:r>
    </w:p>
    <w:p w:rsidR="00891BDB" w:rsidRPr="00DD627A" w:rsidRDefault="00891BDB" w:rsidP="00891BDB">
      <w:pPr>
        <w:spacing w:after="0" w:line="14" w:lineRule="exact"/>
        <w:rPr>
          <w:rFonts w:ascii="Times New Roman" w:eastAsia="Times New Roman" w:hAnsi="Times New Roman"/>
          <w:sz w:val="25"/>
          <w:szCs w:val="25"/>
          <w:lang w:eastAsia="ru-RU"/>
        </w:rPr>
      </w:pPr>
    </w:p>
    <w:p w:rsidR="00891BDB" w:rsidRPr="00DD627A" w:rsidRDefault="00891BDB" w:rsidP="00891BDB">
      <w:pPr>
        <w:spacing w:after="0" w:line="236" w:lineRule="auto"/>
        <w:ind w:left="120" w:right="10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DD627A">
          <w:rPr>
            <w:rFonts w:ascii="Times New Roman" w:eastAsia="Times New Roman" w:hAnsi="Times New Roman"/>
            <w:sz w:val="25"/>
            <w:szCs w:val="25"/>
            <w:lang w:eastAsia="ru-RU"/>
          </w:rPr>
          <w:t>6 м</w:t>
        </w:r>
      </w:smartTag>
      <w:r w:rsidRPr="00DD627A">
        <w:rPr>
          <w:rFonts w:ascii="Times New Roman" w:eastAsia="Times New Roman" w:hAnsi="Times New Roman"/>
          <w:sz w:val="25"/>
          <w:szCs w:val="25"/>
          <w:lang w:eastAsia="ru-RU"/>
        </w:rPr>
        <w:t>.</w:t>
      </w:r>
    </w:p>
    <w:p w:rsidR="00891BDB" w:rsidRPr="00DD627A" w:rsidRDefault="00891BDB" w:rsidP="00891BDB">
      <w:pPr>
        <w:spacing w:after="0" w:line="12" w:lineRule="exact"/>
        <w:rPr>
          <w:rFonts w:ascii="Times New Roman" w:eastAsia="Times New Roman" w:hAnsi="Times New Roman"/>
          <w:sz w:val="25"/>
          <w:szCs w:val="25"/>
          <w:lang w:eastAsia="ru-RU"/>
        </w:rPr>
      </w:pPr>
    </w:p>
    <w:p w:rsidR="00891BDB" w:rsidRPr="00DD627A" w:rsidRDefault="00891BDB" w:rsidP="00891BDB">
      <w:pPr>
        <w:spacing w:after="0" w:line="235" w:lineRule="auto"/>
        <w:ind w:left="120" w:right="100"/>
        <w:jc w:val="both"/>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 На типах аллей и дорог, помеченных знаком "*", допускается катание на роликовых досках, коньках, самокатах помимо специально оборудованных территорий.</w:t>
      </w:r>
    </w:p>
    <w:p w:rsidR="00891BDB" w:rsidRPr="00DD627A" w:rsidRDefault="00891BDB" w:rsidP="00891BDB">
      <w:pPr>
        <w:spacing w:after="0" w:line="240" w:lineRule="auto"/>
        <w:ind w:left="120"/>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3. Автомобильные дороги следует предусматривать в лесопарках с размером территории более </w:t>
      </w:r>
      <w:smartTag w:uri="urn:schemas-microsoft-com:office:smarttags" w:element="metricconverter">
        <w:smartTagPr>
          <w:attr w:name="ProductID" w:val="100 га"/>
        </w:smartTagPr>
        <w:r w:rsidRPr="00DD627A">
          <w:rPr>
            <w:rFonts w:ascii="Times New Roman" w:eastAsia="Times New Roman" w:hAnsi="Times New Roman"/>
            <w:sz w:val="25"/>
            <w:szCs w:val="25"/>
            <w:lang w:eastAsia="ru-RU"/>
          </w:rPr>
          <w:t>100 га</w:t>
        </w:r>
      </w:smartTag>
      <w:r w:rsidRPr="00DD627A">
        <w:rPr>
          <w:rFonts w:ascii="Times New Roman" w:eastAsia="Times New Roman" w:hAnsi="Times New Roman"/>
          <w:sz w:val="25"/>
          <w:szCs w:val="25"/>
          <w:lang w:eastAsia="ru-RU"/>
        </w:rPr>
        <w:t>.</w:t>
      </w:r>
    </w:p>
    <w:p w:rsidR="00891BDB" w:rsidRPr="00DD627A" w:rsidRDefault="00891BDB" w:rsidP="00891BDB">
      <w:pPr>
        <w:spacing w:after="0" w:line="20" w:lineRule="exact"/>
        <w:rPr>
          <w:rFonts w:ascii="Times New Roman" w:eastAsia="Times New Roman" w:hAnsi="Times New Roman"/>
          <w:sz w:val="25"/>
          <w:szCs w:val="25"/>
          <w:lang w:eastAsia="ru-RU"/>
        </w:rPr>
      </w:pPr>
    </w:p>
    <w:p w:rsidR="00891BDB" w:rsidRPr="00DD627A" w:rsidRDefault="00891BDB" w:rsidP="00891BDB">
      <w:pPr>
        <w:spacing w:after="0" w:line="200" w:lineRule="exact"/>
        <w:rPr>
          <w:rFonts w:ascii="Times New Roman" w:eastAsia="Times New Roman" w:hAnsi="Times New Roman"/>
          <w:sz w:val="25"/>
          <w:szCs w:val="25"/>
          <w:lang w:eastAsia="ru-RU"/>
        </w:rPr>
      </w:pPr>
    </w:p>
    <w:p w:rsidR="00891BDB" w:rsidRPr="00DD627A" w:rsidRDefault="00891BDB" w:rsidP="00891BDB">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2. Организация площадок городского парка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0"/>
        <w:gridCol w:w="2122"/>
        <w:gridCol w:w="2223"/>
        <w:gridCol w:w="2013"/>
        <w:gridCol w:w="2011"/>
      </w:tblGrid>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Парковые площади и площадки</w:t>
            </w:r>
          </w:p>
        </w:tc>
        <w:tc>
          <w:tcPr>
            <w:tcW w:w="2082" w:type="dxa"/>
          </w:tcPr>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Назначение</w:t>
            </w:r>
          </w:p>
        </w:tc>
        <w:tc>
          <w:tcPr>
            <w:tcW w:w="2082" w:type="dxa"/>
          </w:tcPr>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Элементы благоустройства</w:t>
            </w:r>
          </w:p>
        </w:tc>
        <w:tc>
          <w:tcPr>
            <w:tcW w:w="2082" w:type="dxa"/>
          </w:tcPr>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Размеры, м</w:t>
            </w:r>
            <w:proofErr w:type="gramStart"/>
            <w:r w:rsidRPr="00DD627A">
              <w:rPr>
                <w:rFonts w:ascii="Times New Roman" w:eastAsia="Times New Roman" w:hAnsi="Times New Roman"/>
                <w:b/>
                <w:sz w:val="25"/>
                <w:szCs w:val="25"/>
                <w:lang w:eastAsia="ru-RU"/>
              </w:rPr>
              <w:t>2</w:t>
            </w:r>
            <w:proofErr w:type="gramEnd"/>
          </w:p>
        </w:tc>
        <w:tc>
          <w:tcPr>
            <w:tcW w:w="2082" w:type="dxa"/>
          </w:tcPr>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Мин.</w:t>
            </w:r>
          </w:p>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 xml:space="preserve">норма </w:t>
            </w:r>
            <w:proofErr w:type="gramStart"/>
            <w:r w:rsidRPr="00DD627A">
              <w:rPr>
                <w:rFonts w:ascii="Times New Roman" w:eastAsia="Times New Roman" w:hAnsi="Times New Roman"/>
                <w:b/>
                <w:sz w:val="25"/>
                <w:szCs w:val="25"/>
                <w:lang w:eastAsia="ru-RU"/>
              </w:rPr>
              <w:t>на</w:t>
            </w:r>
            <w:proofErr w:type="gramEnd"/>
          </w:p>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посетителя,</w:t>
            </w:r>
          </w:p>
          <w:p w:rsidR="00891BDB" w:rsidRPr="00DD627A" w:rsidRDefault="00891BDB" w:rsidP="003D3D7C">
            <w:pPr>
              <w:spacing w:after="0" w:line="240" w:lineRule="auto"/>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м</w:t>
            </w:r>
            <w:proofErr w:type="gramStart"/>
            <w:r w:rsidRPr="00DD627A">
              <w:rPr>
                <w:rFonts w:ascii="Times New Roman" w:eastAsia="Times New Roman" w:hAnsi="Times New Roman"/>
                <w:b/>
                <w:sz w:val="25"/>
                <w:szCs w:val="25"/>
                <w:lang w:eastAsia="ru-RU"/>
              </w:rPr>
              <w:t>2</w:t>
            </w:r>
            <w:proofErr w:type="gramEnd"/>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Основные площадки</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Центры парковой планировки размещаются на пересечении аллей, у входной части парка, перед сооружениями</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Бассейны, фонтаны, скульптура, партерная зелень, цветники, парадное и декоративное освещение. Покрытие: плиточное мощение, бортовой камень</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 учетом пропускной способности отходящих от входа аллей</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w:t>
            </w:r>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Площади массовых мероприятий</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Проведение концертов, праздников, большие размеры. Формируется в виде лугового пространства или площади </w:t>
            </w:r>
            <w:r w:rsidRPr="00DD627A">
              <w:rPr>
                <w:rFonts w:ascii="Times New Roman" w:eastAsia="Times New Roman" w:hAnsi="Times New Roman"/>
                <w:sz w:val="25"/>
                <w:szCs w:val="25"/>
                <w:lang w:eastAsia="ru-RU"/>
              </w:rPr>
              <w:lastRenderedPageBreak/>
              <w:t>регулярного очертания. Связь по главной аллее</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 xml:space="preserve">Бассейны, фонтаны, скульптура, партерная зелень, цветники, парадное и декоративное освещение. Покрытие: </w:t>
            </w:r>
            <w:r w:rsidRPr="00DD627A">
              <w:rPr>
                <w:rFonts w:ascii="Times New Roman" w:eastAsia="Times New Roman" w:hAnsi="Times New Roman"/>
                <w:sz w:val="25"/>
                <w:szCs w:val="25"/>
                <w:lang w:eastAsia="ru-RU"/>
              </w:rPr>
              <w:lastRenderedPageBreak/>
              <w:t>плиточное мощение, бортовой камень</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1200-5000</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1,0-2,5</w:t>
            </w:r>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Площадки отдыха, лужайки</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 различных частях парка. Виды площадок:- регулярной планировки с регулярным озеленением;- регулярной планировки с обрамлением свободными группами растений;- свободной планировки с обрамлением свободными группами растений</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Везде: освещение, беседки, </w:t>
            </w:r>
            <w:proofErr w:type="spellStart"/>
            <w:r w:rsidRPr="00DD627A">
              <w:rPr>
                <w:rFonts w:ascii="Times New Roman" w:eastAsia="Times New Roman" w:hAnsi="Times New Roman"/>
                <w:sz w:val="25"/>
                <w:szCs w:val="25"/>
                <w:lang w:eastAsia="ru-RU"/>
              </w:rPr>
              <w:t>перголы</w:t>
            </w:r>
            <w:proofErr w:type="spellEnd"/>
            <w:r w:rsidRPr="00DD627A">
              <w:rPr>
                <w:rFonts w:ascii="Times New Roman" w:eastAsia="Times New Roman" w:hAnsi="Times New Roman"/>
                <w:sz w:val="25"/>
                <w:szCs w:val="25"/>
                <w:lang w:eastAsia="ru-RU"/>
              </w:rPr>
              <w:t>, трельяжи, скамьи, урны. Декоративное оформление в центр</w:t>
            </w:r>
            <w:proofErr w:type="gramStart"/>
            <w:r w:rsidRPr="00DD627A">
              <w:rPr>
                <w:rFonts w:ascii="Times New Roman" w:eastAsia="Times New Roman" w:hAnsi="Times New Roman"/>
                <w:sz w:val="25"/>
                <w:szCs w:val="25"/>
                <w:lang w:eastAsia="ru-RU"/>
              </w:rPr>
              <w:t>е(</w:t>
            </w:r>
            <w:proofErr w:type="gramEnd"/>
            <w:r w:rsidRPr="00DD627A">
              <w:rPr>
                <w:rFonts w:ascii="Times New Roman" w:eastAsia="Times New Roman" w:hAnsi="Times New Roman"/>
                <w:sz w:val="25"/>
                <w:szCs w:val="25"/>
                <w:lang w:eastAsia="ru-RU"/>
              </w:rPr>
              <w:t xml:space="preserve">цветник, фонтан, скульптура, вазон).Покрытие: мощение плиткой, бортовой камень, бордюры из цветов и трав. На площадках-лужайках </w:t>
            </w:r>
            <w:proofErr w:type="gramStart"/>
            <w:r w:rsidRPr="00DD627A">
              <w:rPr>
                <w:rFonts w:ascii="Times New Roman" w:eastAsia="Times New Roman" w:hAnsi="Times New Roman"/>
                <w:sz w:val="25"/>
                <w:szCs w:val="25"/>
                <w:lang w:eastAsia="ru-RU"/>
              </w:rPr>
              <w:t>-г</w:t>
            </w:r>
            <w:proofErr w:type="gramEnd"/>
            <w:r w:rsidRPr="00DD627A">
              <w:rPr>
                <w:rFonts w:ascii="Times New Roman" w:eastAsia="Times New Roman" w:hAnsi="Times New Roman"/>
                <w:sz w:val="25"/>
                <w:szCs w:val="25"/>
                <w:lang w:eastAsia="ru-RU"/>
              </w:rPr>
              <w:t>азон</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20-200</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5-20</w:t>
            </w:r>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Танцевальные площадки, сооружения</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Размещаются рядом с главными или второстепенными аллеями</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Освещение, ограждение, скамьи, урны. Покрытие: специальное</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150-500</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w:t>
            </w:r>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Игровые площадки для детей:</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до 3 лет</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- 4 – 6 лет</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- 7 – 14 лет</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Малоподвижные индивидуальные, подвижные коллективные игры.</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Размещение вдоль второстепенных аллей</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Освещение,</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ограждение, скамьи,</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урны. Покрытие:</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специальное</w:t>
            </w: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Игровое, физкультурно-оздоровительное оборудование, освещение, скамьи, урны. Покрытие: песчаное, грунтовое улучшенное, газон</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10-100</w:t>
            </w:r>
          </w:p>
          <w:p w:rsidR="00891BDB" w:rsidRPr="00DD627A" w:rsidRDefault="00891BDB" w:rsidP="003D3D7C">
            <w:pPr>
              <w:spacing w:after="0" w:line="240" w:lineRule="auto"/>
              <w:jc w:val="center"/>
              <w:rPr>
                <w:rFonts w:ascii="Times New Roman" w:eastAsia="Times New Roman" w:hAnsi="Times New Roman"/>
                <w:sz w:val="25"/>
                <w:szCs w:val="25"/>
                <w:lang w:eastAsia="ru-RU"/>
              </w:rPr>
            </w:pP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120 – 300</w:t>
            </w:r>
          </w:p>
          <w:p w:rsidR="00891BDB" w:rsidRPr="00DD627A" w:rsidRDefault="00891BDB" w:rsidP="003D3D7C">
            <w:pPr>
              <w:spacing w:after="0" w:line="240" w:lineRule="auto"/>
              <w:jc w:val="center"/>
              <w:rPr>
                <w:rFonts w:ascii="Times New Roman" w:eastAsia="Times New Roman" w:hAnsi="Times New Roman"/>
                <w:sz w:val="25"/>
                <w:szCs w:val="25"/>
                <w:lang w:eastAsia="ru-RU"/>
              </w:rPr>
            </w:pP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500 - 2000</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3,0</w:t>
            </w:r>
          </w:p>
          <w:p w:rsidR="00891BDB" w:rsidRPr="00DD627A" w:rsidRDefault="00891BDB" w:rsidP="003D3D7C">
            <w:pPr>
              <w:spacing w:after="0" w:line="240" w:lineRule="auto"/>
              <w:jc w:val="center"/>
              <w:rPr>
                <w:rFonts w:ascii="Times New Roman" w:eastAsia="Times New Roman" w:hAnsi="Times New Roman"/>
                <w:sz w:val="25"/>
                <w:szCs w:val="25"/>
                <w:lang w:eastAsia="ru-RU"/>
              </w:rPr>
            </w:pP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5,0</w:t>
            </w:r>
          </w:p>
          <w:p w:rsidR="00891BDB" w:rsidRPr="00DD627A" w:rsidRDefault="00891BDB" w:rsidP="003D3D7C">
            <w:pPr>
              <w:spacing w:after="0" w:line="240" w:lineRule="auto"/>
              <w:jc w:val="center"/>
              <w:rPr>
                <w:rFonts w:ascii="Times New Roman" w:eastAsia="Times New Roman" w:hAnsi="Times New Roman"/>
                <w:sz w:val="25"/>
                <w:szCs w:val="25"/>
                <w:lang w:eastAsia="ru-RU"/>
              </w:rPr>
            </w:pPr>
          </w:p>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Игровые комплексы для детей до 14 лет</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Подвижные коллективные игры</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1200 - 1700</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15,0</w:t>
            </w:r>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Спортивно-игровые</w:t>
            </w:r>
            <w:proofErr w:type="gramEnd"/>
            <w:r w:rsidRPr="00DD627A">
              <w:rPr>
                <w:rFonts w:ascii="Times New Roman" w:eastAsia="Times New Roman" w:hAnsi="Times New Roman"/>
                <w:sz w:val="25"/>
                <w:szCs w:val="25"/>
                <w:lang w:eastAsia="ru-RU"/>
              </w:rPr>
              <w:t xml:space="preserve"> для детей и подростков 10-17 лет, для взрослых</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Различные подвижные игры и развлечения, в т.ч</w:t>
            </w:r>
            <w:proofErr w:type="gramStart"/>
            <w:r w:rsidRPr="00DD627A">
              <w:rPr>
                <w:rFonts w:ascii="Times New Roman" w:eastAsia="Times New Roman" w:hAnsi="Times New Roman"/>
                <w:sz w:val="25"/>
                <w:szCs w:val="25"/>
                <w:lang w:eastAsia="ru-RU"/>
              </w:rPr>
              <w:t>.в</w:t>
            </w:r>
            <w:proofErr w:type="gramEnd"/>
            <w:r w:rsidRPr="00DD627A">
              <w:rPr>
                <w:rFonts w:ascii="Times New Roman" w:eastAsia="Times New Roman" w:hAnsi="Times New Roman"/>
                <w:sz w:val="25"/>
                <w:szCs w:val="25"/>
                <w:lang w:eastAsia="ru-RU"/>
              </w:rPr>
              <w:t xml:space="preserve">елодромы, </w:t>
            </w:r>
            <w:proofErr w:type="spellStart"/>
            <w:r w:rsidRPr="00DD627A">
              <w:rPr>
                <w:rFonts w:ascii="Times New Roman" w:eastAsia="Times New Roman" w:hAnsi="Times New Roman"/>
                <w:sz w:val="25"/>
                <w:szCs w:val="25"/>
                <w:lang w:eastAsia="ru-RU"/>
              </w:rPr>
              <w:t>скалодромы</w:t>
            </w:r>
            <w:proofErr w:type="spellEnd"/>
            <w:r w:rsidRPr="00DD627A">
              <w:rPr>
                <w:rFonts w:ascii="Times New Roman" w:eastAsia="Times New Roman" w:hAnsi="Times New Roman"/>
                <w:sz w:val="25"/>
                <w:szCs w:val="25"/>
                <w:lang w:eastAsia="ru-RU"/>
              </w:rPr>
              <w:t>, мини-рампы, катание на роликовых коньках и пр.</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Специальное оборудование и благоустройство, рассчитанное на конкретное спортивно-игровое использование</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150-7000</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r>
      <w:tr w:rsidR="00891BDB" w:rsidRPr="0094678F" w:rsidTr="003D3D7C">
        <w:tc>
          <w:tcPr>
            <w:tcW w:w="2081"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lastRenderedPageBreak/>
              <w:t>Предпарковые</w:t>
            </w:r>
            <w:proofErr w:type="spellEnd"/>
            <w:r w:rsidRPr="00DD627A">
              <w:rPr>
                <w:rFonts w:ascii="Times New Roman" w:eastAsia="Times New Roman" w:hAnsi="Times New Roman"/>
                <w:sz w:val="25"/>
                <w:szCs w:val="25"/>
                <w:lang w:eastAsia="ru-RU"/>
              </w:rPr>
              <w:t xml:space="preserve"> площади с автостоянкой</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 входов в парк, у мест пересечения подъездов к парку с городским транспортом</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Покрытие: асфальтобетонное, плиточное, плитки и соты, утопленные в газон, оборудованы бортовым камнем</w:t>
            </w: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
        </w:tc>
        <w:tc>
          <w:tcPr>
            <w:tcW w:w="2082" w:type="dxa"/>
          </w:tcPr>
          <w:p w:rsidR="00891BDB" w:rsidRPr="00DD627A" w:rsidRDefault="00891BDB" w:rsidP="003D3D7C">
            <w:pPr>
              <w:spacing w:after="0" w:line="240" w:lineRule="auto"/>
              <w:jc w:val="center"/>
              <w:rPr>
                <w:rFonts w:ascii="Times New Roman" w:eastAsia="Times New Roman" w:hAnsi="Times New Roman"/>
                <w:sz w:val="25"/>
                <w:szCs w:val="25"/>
                <w:lang w:eastAsia="ru-RU"/>
              </w:rPr>
            </w:pPr>
          </w:p>
        </w:tc>
      </w:tr>
    </w:tbl>
    <w:p w:rsidR="00891BDB" w:rsidRPr="00DD627A" w:rsidRDefault="00891BDB" w:rsidP="00891BDB">
      <w:pPr>
        <w:spacing w:after="0" w:line="240" w:lineRule="auto"/>
        <w:jc w:val="center"/>
        <w:rPr>
          <w:rFonts w:ascii="Times New Roman" w:eastAsia="Times New Roman" w:hAnsi="Times New Roman"/>
          <w:sz w:val="25"/>
          <w:szCs w:val="25"/>
          <w:lang w:eastAsia="ru-RU"/>
        </w:rPr>
      </w:pPr>
    </w:p>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Таблица 3. Площади и пропускная способность </w:t>
      </w:r>
      <w:proofErr w:type="gramStart"/>
      <w:r w:rsidRPr="00DD627A">
        <w:rPr>
          <w:rFonts w:ascii="Times New Roman" w:eastAsia="Times New Roman" w:hAnsi="Times New Roman"/>
          <w:sz w:val="25"/>
          <w:szCs w:val="25"/>
          <w:lang w:eastAsia="ru-RU"/>
        </w:rPr>
        <w:t>парковых</w:t>
      </w:r>
      <w:proofErr w:type="gramEnd"/>
    </w:p>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сооружений и площадок</w:t>
      </w:r>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69"/>
        <w:gridCol w:w="3470"/>
        <w:gridCol w:w="3470"/>
      </w:tblGrid>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Наименование объектов и сооружений</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Пропускная способность одного места или объект</w:t>
            </w:r>
            <w:proofErr w:type="gramStart"/>
            <w:r w:rsidRPr="00DD627A">
              <w:rPr>
                <w:rFonts w:ascii="Times New Roman" w:eastAsia="Times New Roman" w:hAnsi="Times New Roman"/>
                <w:sz w:val="25"/>
                <w:szCs w:val="25"/>
                <w:lang w:eastAsia="ru-RU"/>
              </w:rPr>
              <w:t>а(</w:t>
            </w:r>
            <w:proofErr w:type="gramEnd"/>
            <w:r w:rsidRPr="00DD627A">
              <w:rPr>
                <w:rFonts w:ascii="Times New Roman" w:eastAsia="Times New Roman" w:hAnsi="Times New Roman"/>
                <w:sz w:val="25"/>
                <w:szCs w:val="25"/>
                <w:lang w:eastAsia="ru-RU"/>
              </w:rPr>
              <w:t>чел/день)</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Норма площади в м</w:t>
            </w:r>
            <w:proofErr w:type="gramStart"/>
            <w:r w:rsidRPr="00DD627A">
              <w:rPr>
                <w:rFonts w:ascii="Times New Roman" w:eastAsia="Times New Roman" w:hAnsi="Times New Roman"/>
                <w:sz w:val="25"/>
                <w:szCs w:val="25"/>
                <w:vertAlign w:val="superscript"/>
                <w:lang w:eastAsia="ru-RU"/>
              </w:rPr>
              <w:t>2</w:t>
            </w:r>
            <w:proofErr w:type="gramEnd"/>
            <w:r w:rsidRPr="00DD627A">
              <w:rPr>
                <w:rFonts w:ascii="Times New Roman" w:eastAsia="Times New Roman" w:hAnsi="Times New Roman"/>
                <w:sz w:val="25"/>
                <w:szCs w:val="25"/>
                <w:lang w:eastAsia="ru-RU"/>
              </w:rPr>
              <w:t xml:space="preserve"> на одно место или один объект</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Аттракцион крупный &lt;*&gt;</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Малый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250</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800</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Бассейн для плавания:</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Открытый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50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5</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25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10</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50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100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Игротека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хорового пения</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(терраса, зал) для танцев</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Открытый театр</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Летний кинотеатр</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Летний цирк</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Выставочный павильон</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Открытый лекторий</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0,5</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Павильон для чтения и тихих игр</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Кафе</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2,5</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Торговый киоск</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Киоск-библиотека</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50,0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Касса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120,0 (в 1 час)</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Туалет</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20,0 (в 1 час)</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Беседки для отдыха</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roofErr w:type="spellStart"/>
            <w:proofErr w:type="gramStart"/>
            <w:r w:rsidRPr="00DD627A">
              <w:rPr>
                <w:rFonts w:ascii="Times New Roman" w:eastAsia="Times New Roman" w:hAnsi="Times New Roman"/>
                <w:sz w:val="25"/>
                <w:szCs w:val="25"/>
                <w:lang w:eastAsia="ru-RU"/>
              </w:rPr>
              <w:t>Водно-лыжная</w:t>
            </w:r>
            <w:proofErr w:type="spellEnd"/>
            <w:proofErr w:type="gramEnd"/>
            <w:r w:rsidRPr="00DD627A">
              <w:rPr>
                <w:rFonts w:ascii="Times New Roman" w:eastAsia="Times New Roman" w:hAnsi="Times New Roman"/>
                <w:sz w:val="25"/>
                <w:szCs w:val="25"/>
                <w:lang w:eastAsia="ru-RU"/>
              </w:rPr>
              <w:t xml:space="preserve"> станция</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Физкультурно-тренажерный зал</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Летняя раздевалка</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Зимняя раздевалка</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Летний душ с раздевалками</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1,5</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Стоянки для автомобилей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4,0 машины</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25,0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Стоянки для велосипедов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12,0 машины</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Бильярдная (1 стол)</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6</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Детский автодром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100</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10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Каток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4</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51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24</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Корт для тенниса (крытый)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5</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30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18</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бадминтона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5</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6,1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13,4</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Площадка для баскетбола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15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4</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26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14</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волейбола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18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4</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19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9</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гимнастики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30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5</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40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26</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городков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5</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10 </w:t>
            </w:r>
            <w:proofErr w:type="spellStart"/>
            <w:r w:rsidRPr="00DD627A">
              <w:rPr>
                <w:rFonts w:ascii="Times New Roman" w:eastAsia="Times New Roman" w:hAnsi="Times New Roman"/>
                <w:sz w:val="25"/>
                <w:szCs w:val="25"/>
                <w:lang w:eastAsia="ru-RU"/>
              </w:rPr>
              <w:t>x</w:t>
            </w:r>
            <w:proofErr w:type="spellEnd"/>
            <w:r w:rsidRPr="00DD627A">
              <w:rPr>
                <w:rFonts w:ascii="Times New Roman" w:eastAsia="Times New Roman" w:hAnsi="Times New Roman"/>
                <w:sz w:val="25"/>
                <w:szCs w:val="25"/>
                <w:lang w:eastAsia="ru-RU"/>
              </w:rPr>
              <w:t xml:space="preserve"> 5</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дошкольников</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6</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2</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массовых игр</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6</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3</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Площадка для </w:t>
            </w:r>
            <w:proofErr w:type="spellStart"/>
            <w:r w:rsidRPr="00DD627A">
              <w:rPr>
                <w:rFonts w:ascii="Times New Roman" w:eastAsia="Times New Roman" w:hAnsi="Times New Roman"/>
                <w:sz w:val="25"/>
                <w:szCs w:val="25"/>
                <w:lang w:eastAsia="ru-RU"/>
              </w:rPr>
              <w:t>наст</w:t>
            </w:r>
            <w:proofErr w:type="gramStart"/>
            <w:r w:rsidRPr="00DD627A">
              <w:rPr>
                <w:rFonts w:ascii="Times New Roman" w:eastAsia="Times New Roman" w:hAnsi="Times New Roman"/>
                <w:sz w:val="25"/>
                <w:szCs w:val="25"/>
                <w:lang w:eastAsia="ru-RU"/>
              </w:rPr>
              <w:t>.т</w:t>
            </w:r>
            <w:proofErr w:type="gramEnd"/>
            <w:r w:rsidRPr="00DD627A">
              <w:rPr>
                <w:rFonts w:ascii="Times New Roman" w:eastAsia="Times New Roman" w:hAnsi="Times New Roman"/>
                <w:sz w:val="25"/>
                <w:szCs w:val="25"/>
                <w:lang w:eastAsia="ru-RU"/>
              </w:rPr>
              <w:t>енниса</w:t>
            </w:r>
            <w:proofErr w:type="spellEnd"/>
            <w:r w:rsidRPr="00DD627A">
              <w:rPr>
                <w:rFonts w:ascii="Times New Roman" w:eastAsia="Times New Roman" w:hAnsi="Times New Roman"/>
                <w:sz w:val="25"/>
                <w:szCs w:val="25"/>
                <w:lang w:eastAsia="ru-RU"/>
              </w:rPr>
              <w:t xml:space="preserve"> (1 стол)</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 xml:space="preserve">5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4</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 xml:space="preserve">2,7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1,52</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Площадка для тенниса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 xml:space="preserve">4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5</w:t>
            </w:r>
          </w:p>
        </w:tc>
        <w:tc>
          <w:tcPr>
            <w:tcW w:w="3470"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w w:val="99"/>
                <w:sz w:val="25"/>
                <w:szCs w:val="25"/>
                <w:lang w:eastAsia="ru-RU"/>
              </w:rPr>
              <w:t xml:space="preserve">40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20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Поле для футбола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 xml:space="preserve">24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2</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 xml:space="preserve">90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45,</w:t>
            </w:r>
          </w:p>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 xml:space="preserve">96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94</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Поле для хоккея с шайбой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 xml:space="preserve">20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2</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 xml:space="preserve">60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30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Спортивное ядро, стадион &lt;*&gt;</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 xml:space="preserve">20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2</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 xml:space="preserve">96 </w:t>
            </w:r>
            <w:proofErr w:type="spellStart"/>
            <w:r w:rsidRPr="00DD627A">
              <w:rPr>
                <w:rFonts w:ascii="Times New Roman" w:eastAsia="Times New Roman" w:hAnsi="Times New Roman"/>
                <w:w w:val="99"/>
                <w:sz w:val="25"/>
                <w:szCs w:val="25"/>
                <w:lang w:eastAsia="ru-RU"/>
              </w:rPr>
              <w:t>x</w:t>
            </w:r>
            <w:proofErr w:type="spellEnd"/>
            <w:r w:rsidRPr="00DD627A">
              <w:rPr>
                <w:rFonts w:ascii="Times New Roman" w:eastAsia="Times New Roman" w:hAnsi="Times New Roman"/>
                <w:w w:val="99"/>
                <w:sz w:val="25"/>
                <w:szCs w:val="25"/>
                <w:lang w:eastAsia="ru-RU"/>
              </w:rPr>
              <w:t xml:space="preserve"> 120</w:t>
            </w:r>
          </w:p>
        </w:tc>
      </w:tr>
      <w:tr w:rsidR="00891BDB" w:rsidRPr="0094678F" w:rsidTr="003D3D7C">
        <w:tc>
          <w:tcPr>
            <w:tcW w:w="346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Консультационный пункт</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5</w:t>
            </w:r>
          </w:p>
        </w:tc>
        <w:tc>
          <w:tcPr>
            <w:tcW w:w="3470" w:type="dxa"/>
          </w:tcPr>
          <w:p w:rsidR="00891BDB" w:rsidRPr="00DD627A" w:rsidRDefault="00891BDB" w:rsidP="003D3D7C">
            <w:pPr>
              <w:spacing w:after="0" w:line="240" w:lineRule="auto"/>
              <w:ind w:right="40"/>
              <w:jc w:val="center"/>
              <w:rPr>
                <w:rFonts w:ascii="Times New Roman" w:eastAsia="Times New Roman" w:hAnsi="Times New Roman"/>
                <w:w w:val="99"/>
                <w:sz w:val="25"/>
                <w:szCs w:val="25"/>
                <w:lang w:eastAsia="ru-RU"/>
              </w:rPr>
            </w:pPr>
            <w:r w:rsidRPr="00DD627A">
              <w:rPr>
                <w:rFonts w:ascii="Times New Roman" w:eastAsia="Times New Roman" w:hAnsi="Times New Roman"/>
                <w:w w:val="99"/>
                <w:sz w:val="25"/>
                <w:szCs w:val="25"/>
                <w:lang w:eastAsia="ru-RU"/>
              </w:rPr>
              <w:t>0,4</w:t>
            </w:r>
          </w:p>
        </w:tc>
      </w:tr>
    </w:tbl>
    <w:p w:rsidR="00891BDB" w:rsidRPr="00DD627A" w:rsidRDefault="00891BDB" w:rsidP="00891BDB">
      <w:pPr>
        <w:spacing w:after="0" w:line="20" w:lineRule="exact"/>
        <w:rPr>
          <w:rFonts w:ascii="Times New Roman" w:eastAsia="Times New Roman" w:hAnsi="Times New Roman"/>
          <w:sz w:val="25"/>
          <w:szCs w:val="25"/>
          <w:lang w:eastAsia="ru-RU"/>
        </w:rPr>
      </w:pPr>
    </w:p>
    <w:p w:rsidR="00891BDB" w:rsidRPr="00DD627A" w:rsidRDefault="00891BDB" w:rsidP="00891BDB">
      <w:pPr>
        <w:spacing w:after="0" w:line="20" w:lineRule="exact"/>
        <w:rPr>
          <w:rFonts w:ascii="Times New Roman" w:eastAsia="Times New Roman" w:hAnsi="Times New Roman"/>
          <w:sz w:val="25"/>
          <w:szCs w:val="25"/>
          <w:lang w:eastAsia="ru-RU"/>
        </w:rPr>
      </w:pPr>
    </w:p>
    <w:p w:rsidR="00891BDB" w:rsidRPr="00DD627A" w:rsidRDefault="00891BDB" w:rsidP="00891BDB">
      <w:pPr>
        <w:spacing w:after="0" w:line="365" w:lineRule="exac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&lt;*&gt; Норма площади дана на объект.</w:t>
      </w:r>
    </w:p>
    <w:p w:rsidR="00891BDB" w:rsidRPr="00DD627A" w:rsidRDefault="00891BDB" w:rsidP="00891BDB">
      <w:pPr>
        <w:spacing w:after="0" w:line="365" w:lineRule="exac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&lt;**&gt; Объект расположен за границами территории парка.</w:t>
      </w:r>
    </w:p>
    <w:p w:rsidR="00891BDB" w:rsidRPr="00DD627A" w:rsidRDefault="00891BDB" w:rsidP="00891BDB">
      <w:pPr>
        <w:spacing w:after="0" w:line="240" w:lineRule="auto"/>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br w:type="page"/>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Приложение № 4</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 Правилам благоустройства территории</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муниципального образования «</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 xml:space="preserve"> сельское поселение»</w:t>
      </w:r>
    </w:p>
    <w:p w:rsidR="00891BDB" w:rsidRPr="00DD627A" w:rsidRDefault="00891BDB" w:rsidP="00891BDB">
      <w:pPr>
        <w:spacing w:after="0" w:line="327"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ПРИЕМЫ</w:t>
      </w:r>
    </w:p>
    <w:p w:rsidR="00891BDB" w:rsidRPr="00DD627A" w:rsidRDefault="00891BDB" w:rsidP="00891BDB">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БЛАГОУСТРОЙСТВА НА ТЕРРИТОРИЯХ ПРОИЗВОДСТВЕННОГО НАЗНАЧЕНИЯ</w:t>
      </w:r>
    </w:p>
    <w:p w:rsidR="00891BDB" w:rsidRPr="00DD627A" w:rsidRDefault="00891BDB" w:rsidP="00891BDB">
      <w:pPr>
        <w:spacing w:after="0" w:line="271"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1. Благоустройство производственных объектов</w:t>
      </w:r>
    </w:p>
    <w:p w:rsidR="00891BDB" w:rsidRPr="00DD627A" w:rsidRDefault="00891BDB" w:rsidP="00891BDB">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различных отраслей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69"/>
        <w:gridCol w:w="3470"/>
        <w:gridCol w:w="3470"/>
      </w:tblGrid>
      <w:tr w:rsidR="00891BDB" w:rsidRPr="0094678F" w:rsidTr="003D3D7C">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Отрасли</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предприятий</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Мероприятия защиты</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окружающей среды</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Рекомендуемые приемы благоустройства</w:t>
            </w:r>
          </w:p>
        </w:tc>
      </w:tr>
      <w:tr w:rsidR="00891BDB" w:rsidRPr="0094678F" w:rsidTr="003D3D7C">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Приборостроительная и радиоэлектронная промышленность</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Изоляция цехов от подсобных, складских зон и улиц; защита территории от пыли и других вредностей, а также от перегрева солнцем</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Максимальное применение газонного покрытия, твердые покрытия только из твердых не пылящих материалов. </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Устройство водоемов, фонтанов и поливочного водопровода. </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Плотные посадки защитных полос из массивов и групп. </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Рядовые посадки вдоль основных подходов. </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Недопустимы растения, засоряющие среду пыльцой, семенами, волосками, пухом. </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Рекомендуемые: фруктовые деревья, цветники, розарии.</w:t>
            </w:r>
          </w:p>
        </w:tc>
      </w:tr>
      <w:tr w:rsidR="00891BDB" w:rsidRPr="0094678F" w:rsidTr="003D3D7C">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Текстильная промышленность</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Изоляция отделочных цехов; создание комфортных условий отдыха и передвижения по территории; </w:t>
            </w:r>
            <w:proofErr w:type="spellStart"/>
            <w:r w:rsidRPr="00DD627A">
              <w:rPr>
                <w:rFonts w:ascii="Times New Roman" w:eastAsia="Times New Roman" w:hAnsi="Times New Roman"/>
                <w:sz w:val="25"/>
                <w:szCs w:val="25"/>
                <w:lang w:eastAsia="ru-RU"/>
              </w:rPr>
              <w:t>шумозащита</w:t>
            </w:r>
            <w:proofErr w:type="spellEnd"/>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Размещение площадок отдыха вне зоны влияния отделочных цехов. Озеленение вокруг отделочных цехов, обеспечивающее хорошую аэрацию.</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Широкое применение цветников, фонтанов, декоративной скульптуры, игровых устройств, средств информации.</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Шумозащита</w:t>
            </w:r>
            <w:proofErr w:type="spellEnd"/>
            <w:r w:rsidRPr="00DD627A">
              <w:rPr>
                <w:rFonts w:ascii="Times New Roman" w:eastAsia="Times New Roman" w:hAnsi="Times New Roman"/>
                <w:sz w:val="25"/>
                <w:szCs w:val="25"/>
                <w:lang w:eastAsia="ru-RU"/>
              </w:rPr>
              <w:t xml:space="preserve"> площадок отдыха.</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Ограничений ассортимента нет: лиственные, хвойные, красивоцветущие кустарники, лианы и др.</w:t>
            </w:r>
          </w:p>
        </w:tc>
      </w:tr>
      <w:tr w:rsidR="00891BDB" w:rsidRPr="0094678F" w:rsidTr="003D3D7C">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proofErr w:type="gramStart"/>
            <w:r w:rsidRPr="00DD627A">
              <w:rPr>
                <w:rFonts w:ascii="Times New Roman" w:eastAsia="Times New Roman" w:hAnsi="Times New Roman"/>
                <w:sz w:val="25"/>
                <w:szCs w:val="25"/>
                <w:lang w:eastAsia="ru-RU"/>
              </w:rPr>
              <w:t>Масло сыродельная</w:t>
            </w:r>
            <w:proofErr w:type="gramEnd"/>
            <w:r w:rsidRPr="00DD627A">
              <w:rPr>
                <w:rFonts w:ascii="Times New Roman" w:eastAsia="Times New Roman" w:hAnsi="Times New Roman"/>
                <w:sz w:val="25"/>
                <w:szCs w:val="25"/>
                <w:lang w:eastAsia="ru-RU"/>
              </w:rPr>
              <w:t xml:space="preserve"> и молочная промышленность</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Изоляция производственных цехов от инженерно-транспортных коммуникаций; защита от пыли</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Создание устойчивого газона. Плотные древесно-кустарниковые насаждения занимают до 50% озелененной территории.</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Укрупненные </w:t>
            </w:r>
            <w:proofErr w:type="spellStart"/>
            <w:r w:rsidRPr="00DD627A">
              <w:rPr>
                <w:rFonts w:ascii="Times New Roman" w:eastAsia="Times New Roman" w:hAnsi="Times New Roman"/>
                <w:sz w:val="25"/>
                <w:szCs w:val="25"/>
                <w:lang w:eastAsia="ru-RU"/>
              </w:rPr>
              <w:t>однопородные</w:t>
            </w:r>
            <w:proofErr w:type="spellEnd"/>
            <w:r w:rsidRPr="00DD627A">
              <w:rPr>
                <w:rFonts w:ascii="Times New Roman" w:eastAsia="Times New Roman" w:hAnsi="Times New Roman"/>
                <w:sz w:val="25"/>
                <w:szCs w:val="25"/>
                <w:lang w:eastAsia="ru-RU"/>
              </w:rPr>
              <w:t xml:space="preserve"> группы насаждений </w:t>
            </w:r>
            <w:r w:rsidRPr="00DD627A">
              <w:rPr>
                <w:rFonts w:ascii="Times New Roman" w:eastAsia="Times New Roman" w:hAnsi="Times New Roman"/>
                <w:sz w:val="25"/>
                <w:szCs w:val="25"/>
                <w:lang w:eastAsia="ru-RU"/>
              </w:rPr>
              <w:lastRenderedPageBreak/>
              <w:t>опоясывают территорию со всех сторон.</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Ассортимент, обладающий бактерицидными свойствами: дуб красный, рябина обыкновенная, лиственница европейская, ель белая, сербская и др.</w:t>
            </w:r>
          </w:p>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Покрытия проездов - монолитный бетон, тротуары из бетонных плит</w:t>
            </w:r>
          </w:p>
        </w:tc>
      </w:tr>
      <w:tr w:rsidR="00891BDB" w:rsidRPr="0094678F" w:rsidTr="003D3D7C">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Хлебопекарная промышленность</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Изоляция прилегающей территории населенного пункта от производственного шума; хорошее проветривание территории</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Производственная зона окружается живописными растянутыми группами и полосами древесных насаждений (липа, клен, тополь канадский, рябина обыкновенная, лиственница сибирская, ель белая)</w:t>
            </w:r>
            <w:proofErr w:type="gramStart"/>
            <w:r w:rsidRPr="00DD627A">
              <w:rPr>
                <w:rFonts w:ascii="Times New Roman" w:eastAsia="Times New Roman" w:hAnsi="Times New Roman"/>
                <w:sz w:val="25"/>
                <w:szCs w:val="25"/>
                <w:lang w:eastAsia="ru-RU"/>
              </w:rPr>
              <w:t>.В</w:t>
            </w:r>
            <w:proofErr w:type="gramEnd"/>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предзаводской</w:t>
            </w:r>
            <w:proofErr w:type="spellEnd"/>
            <w:r w:rsidRPr="00DD627A">
              <w:rPr>
                <w:rFonts w:ascii="Times New Roman" w:eastAsia="Times New Roman" w:hAnsi="Times New Roman"/>
                <w:sz w:val="25"/>
                <w:szCs w:val="25"/>
                <w:lang w:eastAsia="ru-RU"/>
              </w:rPr>
              <w:t xml:space="preserve"> зоне – одиночные декоративные экземпляры деревьев (ель колючая, сизая, серебристая, клен </w:t>
            </w:r>
            <w:proofErr w:type="spellStart"/>
            <w:r w:rsidRPr="00DD627A">
              <w:rPr>
                <w:rFonts w:ascii="Times New Roman" w:eastAsia="Times New Roman" w:hAnsi="Times New Roman"/>
                <w:sz w:val="25"/>
                <w:szCs w:val="25"/>
                <w:lang w:eastAsia="ru-RU"/>
              </w:rPr>
              <w:t>Шведлера</w:t>
            </w:r>
            <w:proofErr w:type="spellEnd"/>
            <w:r w:rsidRPr="00DD627A">
              <w:rPr>
                <w:rFonts w:ascii="Times New Roman" w:eastAsia="Times New Roman" w:hAnsi="Times New Roman"/>
                <w:sz w:val="25"/>
                <w:szCs w:val="25"/>
                <w:lang w:eastAsia="ru-RU"/>
              </w:rPr>
              <w:t>)</w:t>
            </w:r>
          </w:p>
        </w:tc>
      </w:tr>
      <w:tr w:rsidR="00891BDB" w:rsidRPr="0094678F" w:rsidTr="003D3D7C">
        <w:trPr>
          <w:trHeight w:val="3508"/>
        </w:trPr>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Мясокомбинаты</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Защита селитебной территории от проникновения запаха; защита от пыли; аэрация территории</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Размещение площадок отдыха у административного корпуса, у многолюдных цехов и в местах отпуска готовой продукции. Обыкновенный газон, ажурные древесно-кустарниковые посадки. Ассортимент, обладающий бактерицидными свойствами. Посадки для визуальной изоляции цехов</w:t>
            </w:r>
          </w:p>
        </w:tc>
      </w:tr>
      <w:tr w:rsidR="00891BDB" w:rsidRPr="0094678F" w:rsidTr="003D3D7C">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Строительная промышленность</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Снижение шума, скорости ветра и запыленности на территории; изоляция прилегающей территории населенного пункта; оживление монотонной и бесцветной среды</w:t>
            </w: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Плотные защитные посадки из больших живописных групп и массивов. Площадки отдыха декорируются яркими цветниками. Активно вводится цвет в застройку, транспортные устройства, малые архитектурные формы и др. элементы благоустройства. Ассортимент: клены, ясени, липы, вязы и т.п.</w:t>
            </w:r>
          </w:p>
        </w:tc>
      </w:tr>
      <w:tr w:rsidR="00891BDB" w:rsidRPr="0094678F" w:rsidTr="003D3D7C">
        <w:tc>
          <w:tcPr>
            <w:tcW w:w="3469"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p>
        </w:tc>
        <w:tc>
          <w:tcPr>
            <w:tcW w:w="3470" w:type="dxa"/>
          </w:tcPr>
          <w:p w:rsidR="00891BDB" w:rsidRPr="00DD627A" w:rsidRDefault="00891BDB" w:rsidP="003D3D7C">
            <w:pPr>
              <w:spacing w:after="0" w:line="240" w:lineRule="auto"/>
              <w:ind w:right="140"/>
              <w:jc w:val="center"/>
              <w:rPr>
                <w:rFonts w:ascii="Times New Roman" w:eastAsia="Times New Roman" w:hAnsi="Times New Roman"/>
                <w:sz w:val="25"/>
                <w:szCs w:val="25"/>
                <w:lang w:eastAsia="ru-RU"/>
              </w:rPr>
            </w:pPr>
          </w:p>
        </w:tc>
      </w:tr>
    </w:tbl>
    <w:p w:rsidR="00891BDB" w:rsidRPr="00DD627A" w:rsidRDefault="00891BDB" w:rsidP="00891BDB">
      <w:pPr>
        <w:spacing w:after="0" w:line="240" w:lineRule="auto"/>
        <w:ind w:right="140"/>
        <w:jc w:val="center"/>
        <w:rPr>
          <w:rFonts w:ascii="Times New Roman" w:eastAsia="Times New Roman" w:hAnsi="Times New Roman"/>
          <w:sz w:val="25"/>
          <w:szCs w:val="25"/>
          <w:lang w:eastAsia="ru-RU"/>
        </w:rPr>
      </w:pPr>
    </w:p>
    <w:p w:rsidR="00891BDB" w:rsidRPr="00DD627A" w:rsidRDefault="00891BDB" w:rsidP="00891BDB">
      <w:pPr>
        <w:spacing w:after="0" w:line="266" w:lineRule="exact"/>
        <w:rPr>
          <w:rFonts w:ascii="Times New Roman" w:eastAsia="Times New Roman" w:hAnsi="Times New Roman"/>
          <w:sz w:val="25"/>
          <w:szCs w:val="25"/>
          <w:lang w:eastAsia="ru-RU"/>
        </w:rPr>
      </w:pPr>
    </w:p>
    <w:p w:rsidR="00891BDB" w:rsidRPr="00DD627A" w:rsidRDefault="00891BDB" w:rsidP="00891BDB">
      <w:pPr>
        <w:spacing w:after="0" w:line="240" w:lineRule="auto"/>
        <w:rPr>
          <w:rFonts w:ascii="Times New Roman" w:eastAsia="Times New Roman" w:hAnsi="Times New Roman"/>
          <w:sz w:val="25"/>
          <w:szCs w:val="25"/>
          <w:lang w:eastAsia="ru-RU"/>
        </w:rPr>
        <w:sectPr w:rsidR="00891BDB" w:rsidRPr="00DD627A" w:rsidSect="003D3D7C">
          <w:pgSz w:w="11900" w:h="16840"/>
          <w:pgMar w:top="567" w:right="567" w:bottom="567" w:left="1134" w:header="0" w:footer="0" w:gutter="0"/>
          <w:cols w:space="720" w:equalWidth="0">
            <w:col w:w="10193"/>
          </w:cols>
        </w:sectPr>
      </w:pP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Приложение № 5</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 Правилам благоустройства территории</w:t>
      </w:r>
    </w:p>
    <w:p w:rsidR="00891BDB" w:rsidRPr="00DD627A" w:rsidRDefault="00891BDB" w:rsidP="00891BDB">
      <w:pPr>
        <w:spacing w:after="0" w:line="240" w:lineRule="auto"/>
        <w:ind w:right="140"/>
        <w:jc w:val="right"/>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муниципального образования «</w:t>
      </w:r>
      <w:r>
        <w:rPr>
          <w:rFonts w:ascii="Times New Roman" w:eastAsia="Times New Roman" w:hAnsi="Times New Roman"/>
          <w:sz w:val="25"/>
          <w:szCs w:val="25"/>
          <w:lang w:eastAsia="ru-RU"/>
        </w:rPr>
        <w:t xml:space="preserve">Стекляннорадицкое </w:t>
      </w:r>
      <w:r w:rsidRPr="00DD627A">
        <w:rPr>
          <w:rFonts w:ascii="Times New Roman" w:eastAsia="Times New Roman" w:hAnsi="Times New Roman"/>
          <w:sz w:val="25"/>
          <w:szCs w:val="25"/>
          <w:lang w:eastAsia="ru-RU"/>
        </w:rPr>
        <w:t xml:space="preserve"> сельское поселение»</w:t>
      </w:r>
    </w:p>
    <w:p w:rsidR="00891BDB" w:rsidRPr="00DD627A" w:rsidRDefault="00891BDB" w:rsidP="00891BDB">
      <w:pPr>
        <w:spacing w:after="0" w:line="326"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b/>
          <w:bCs/>
          <w:sz w:val="25"/>
          <w:szCs w:val="25"/>
          <w:lang w:eastAsia="ru-RU"/>
        </w:rPr>
        <w:t>ВИДЫ ПОКРЫТИЯ ТРАНСПОРТНЫХ И ПЕШЕХОДНЫХ КОММУНИКАЦИЙ</w:t>
      </w:r>
    </w:p>
    <w:p w:rsidR="00891BDB" w:rsidRPr="00DD627A" w:rsidRDefault="00891BDB" w:rsidP="00891BDB">
      <w:pPr>
        <w:spacing w:after="0" w:line="271" w:lineRule="exact"/>
        <w:rPr>
          <w:rFonts w:ascii="Times New Roman" w:eastAsia="Times New Roman" w:hAnsi="Times New Roman"/>
          <w:sz w:val="25"/>
          <w:szCs w:val="25"/>
          <w:lang w:eastAsia="ru-RU"/>
        </w:rPr>
      </w:pPr>
    </w:p>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1. Покрытия транспортных коммуникаций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87"/>
        <w:gridCol w:w="3372"/>
        <w:gridCol w:w="3379"/>
      </w:tblGrid>
      <w:tr w:rsidR="00891BDB" w:rsidRPr="0094678F" w:rsidTr="003D3D7C">
        <w:tc>
          <w:tcPr>
            <w:tcW w:w="3473" w:type="dxa"/>
          </w:tcPr>
          <w:p w:rsidR="00891BDB" w:rsidRPr="00DD627A" w:rsidRDefault="00891BDB" w:rsidP="003D3D7C">
            <w:pPr>
              <w:spacing w:after="0" w:line="240" w:lineRule="auto"/>
              <w:ind w:right="40"/>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Объект комплексного благоустройства улично-дорожной сети</w:t>
            </w:r>
          </w:p>
        </w:tc>
        <w:tc>
          <w:tcPr>
            <w:tcW w:w="3474" w:type="dxa"/>
          </w:tcPr>
          <w:p w:rsidR="00891BDB" w:rsidRPr="00DD627A" w:rsidRDefault="00891BDB" w:rsidP="003D3D7C">
            <w:pPr>
              <w:spacing w:after="0" w:line="240" w:lineRule="auto"/>
              <w:ind w:right="40"/>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Материал верхнего слоя покрытия проезжей части</w:t>
            </w:r>
          </w:p>
        </w:tc>
        <w:tc>
          <w:tcPr>
            <w:tcW w:w="3474" w:type="dxa"/>
          </w:tcPr>
          <w:p w:rsidR="00891BDB" w:rsidRPr="00DD627A" w:rsidRDefault="00891BDB" w:rsidP="003D3D7C">
            <w:pPr>
              <w:spacing w:after="0" w:line="240" w:lineRule="auto"/>
              <w:ind w:right="40"/>
              <w:jc w:val="center"/>
              <w:rPr>
                <w:rFonts w:ascii="Times New Roman" w:eastAsia="Times New Roman" w:hAnsi="Times New Roman"/>
                <w:b/>
                <w:sz w:val="25"/>
                <w:szCs w:val="25"/>
                <w:lang w:eastAsia="ru-RU"/>
              </w:rPr>
            </w:pPr>
            <w:r w:rsidRPr="00DD627A">
              <w:rPr>
                <w:rFonts w:ascii="Times New Roman" w:eastAsia="Times New Roman" w:hAnsi="Times New Roman"/>
                <w:b/>
                <w:sz w:val="25"/>
                <w:szCs w:val="25"/>
                <w:lang w:eastAsia="ru-RU"/>
              </w:rPr>
              <w:t>Нормативный документ</w:t>
            </w:r>
          </w:p>
        </w:tc>
      </w:tr>
      <w:tr w:rsidR="00891BDB" w:rsidRPr="0094678F" w:rsidTr="003D3D7C">
        <w:trPr>
          <w:trHeight w:val="3386"/>
        </w:trPr>
        <w:tc>
          <w:tcPr>
            <w:tcW w:w="347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Улицы и дороги:</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магистральные (центральные)</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улицы общегородского значения:</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с непрерывным движением</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с регулируемым движением</w:t>
            </w: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типов</w:t>
            </w:r>
            <w:proofErr w:type="gramStart"/>
            <w:r w:rsidRPr="00DD627A">
              <w:rPr>
                <w:rFonts w:ascii="Times New Roman" w:eastAsia="Times New Roman" w:hAnsi="Times New Roman"/>
                <w:sz w:val="25"/>
                <w:szCs w:val="25"/>
                <w:lang w:eastAsia="ru-RU"/>
              </w:rPr>
              <w:t xml:space="preserve"> А</w:t>
            </w:r>
            <w:proofErr w:type="gramEnd"/>
            <w:r w:rsidRPr="00DD627A">
              <w:rPr>
                <w:rFonts w:ascii="Times New Roman" w:eastAsia="Times New Roman" w:hAnsi="Times New Roman"/>
                <w:sz w:val="25"/>
                <w:szCs w:val="25"/>
                <w:lang w:eastAsia="ru-RU"/>
              </w:rPr>
              <w:t xml:space="preserve"> и Б, 1 марки</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щебнемастичный</w:t>
            </w:r>
            <w:proofErr w:type="spellEnd"/>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литой тип 2</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Смеси для шероховатых слоев износа</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То же</w:t>
            </w: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ГОСТ 9128-97</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ТУ-5718-001-00011168-2000</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 400-24-158-89 *</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 57-184102804042596-01</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То же</w:t>
            </w:r>
          </w:p>
        </w:tc>
      </w:tr>
      <w:tr w:rsidR="00891BDB" w:rsidRPr="0094678F" w:rsidTr="003D3D7C">
        <w:tc>
          <w:tcPr>
            <w:tcW w:w="347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Магистральные улицы</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районного значения</w:t>
            </w: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 типов</w:t>
            </w:r>
            <w:proofErr w:type="gramStart"/>
            <w:r w:rsidRPr="00DD627A">
              <w:rPr>
                <w:rFonts w:ascii="Times New Roman" w:eastAsia="Times New Roman" w:hAnsi="Times New Roman"/>
                <w:sz w:val="25"/>
                <w:szCs w:val="25"/>
                <w:lang w:eastAsia="ru-RU"/>
              </w:rPr>
              <w:t xml:space="preserve"> Б</w:t>
            </w:r>
            <w:proofErr w:type="gramEnd"/>
            <w:r w:rsidRPr="00DD627A">
              <w:rPr>
                <w:rFonts w:ascii="Times New Roman" w:eastAsia="Times New Roman" w:hAnsi="Times New Roman"/>
                <w:sz w:val="25"/>
                <w:szCs w:val="25"/>
                <w:lang w:eastAsia="ru-RU"/>
              </w:rPr>
              <w:t xml:space="preserve"> и В, 1</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марки</w:t>
            </w: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ГОСТ 9128-97</w:t>
            </w:r>
          </w:p>
        </w:tc>
      </w:tr>
      <w:tr w:rsidR="00891BDB" w:rsidRPr="0094678F" w:rsidTr="003D3D7C">
        <w:tc>
          <w:tcPr>
            <w:tcW w:w="347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Местного значения:</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в жилой застройке</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в производственной и коммунально-складской зонах</w:t>
            </w: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 типов</w:t>
            </w:r>
            <w:proofErr w:type="gramStart"/>
            <w:r w:rsidRPr="00DD627A">
              <w:rPr>
                <w:rFonts w:ascii="Times New Roman" w:eastAsia="Times New Roman" w:hAnsi="Times New Roman"/>
                <w:sz w:val="25"/>
                <w:szCs w:val="25"/>
                <w:lang w:eastAsia="ru-RU"/>
              </w:rPr>
              <w:t xml:space="preserve"> В</w:t>
            </w:r>
            <w:proofErr w:type="gramEnd"/>
            <w:r w:rsidRPr="00DD627A">
              <w:rPr>
                <w:rFonts w:ascii="Times New Roman" w:eastAsia="Times New Roman" w:hAnsi="Times New Roman"/>
                <w:sz w:val="25"/>
                <w:szCs w:val="25"/>
                <w:lang w:eastAsia="ru-RU"/>
              </w:rPr>
              <w:t>, Г и Д</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 типов</w:t>
            </w:r>
            <w:proofErr w:type="gramStart"/>
            <w:r w:rsidRPr="00DD627A">
              <w:rPr>
                <w:rFonts w:ascii="Times New Roman" w:eastAsia="Times New Roman" w:hAnsi="Times New Roman"/>
                <w:sz w:val="25"/>
                <w:szCs w:val="25"/>
                <w:lang w:eastAsia="ru-RU"/>
              </w:rPr>
              <w:t xml:space="preserve"> Б</w:t>
            </w:r>
            <w:proofErr w:type="gramEnd"/>
            <w:r w:rsidRPr="00DD627A">
              <w:rPr>
                <w:rFonts w:ascii="Times New Roman" w:eastAsia="Times New Roman" w:hAnsi="Times New Roman"/>
                <w:sz w:val="25"/>
                <w:szCs w:val="25"/>
                <w:lang w:eastAsia="ru-RU"/>
              </w:rPr>
              <w:t xml:space="preserve"> и В</w:t>
            </w: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ГОСТ 9128-97</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ГОСТ 9128-97</w:t>
            </w:r>
          </w:p>
        </w:tc>
      </w:tr>
      <w:tr w:rsidR="00891BDB" w:rsidRPr="0094678F" w:rsidTr="003D3D7C">
        <w:tc>
          <w:tcPr>
            <w:tcW w:w="347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Площади:</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представительские, </w:t>
            </w:r>
            <w:proofErr w:type="spellStart"/>
            <w:r w:rsidRPr="00DD627A">
              <w:rPr>
                <w:rFonts w:ascii="Times New Roman" w:eastAsia="Times New Roman" w:hAnsi="Times New Roman"/>
                <w:sz w:val="25"/>
                <w:szCs w:val="25"/>
                <w:lang w:eastAsia="ru-RU"/>
              </w:rPr>
              <w:t>приобъектные</w:t>
            </w:r>
            <w:proofErr w:type="spellEnd"/>
            <w:r w:rsidRPr="00DD627A">
              <w:rPr>
                <w:rFonts w:ascii="Times New Roman" w:eastAsia="Times New Roman" w:hAnsi="Times New Roman"/>
                <w:sz w:val="25"/>
                <w:szCs w:val="25"/>
                <w:lang w:eastAsia="ru-RU"/>
              </w:rPr>
              <w:t>, общественно-транспортные</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Транспортных развязок</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 типов</w:t>
            </w:r>
            <w:proofErr w:type="gramStart"/>
            <w:r w:rsidRPr="00DD627A">
              <w:rPr>
                <w:rFonts w:ascii="Times New Roman" w:eastAsia="Times New Roman" w:hAnsi="Times New Roman"/>
                <w:sz w:val="25"/>
                <w:szCs w:val="25"/>
                <w:lang w:eastAsia="ru-RU"/>
              </w:rPr>
              <w:t xml:space="preserve"> Б</w:t>
            </w:r>
            <w:proofErr w:type="gramEnd"/>
            <w:r w:rsidRPr="00DD627A">
              <w:rPr>
                <w:rFonts w:ascii="Times New Roman" w:eastAsia="Times New Roman" w:hAnsi="Times New Roman"/>
                <w:sz w:val="25"/>
                <w:szCs w:val="25"/>
                <w:lang w:eastAsia="ru-RU"/>
              </w:rPr>
              <w:t xml:space="preserve"> и В</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Пластбетон цветной.</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Штучные элементы </w:t>
            </w:r>
            <w:proofErr w:type="gramStart"/>
            <w:r w:rsidRPr="00DD627A">
              <w:rPr>
                <w:rFonts w:ascii="Times New Roman" w:eastAsia="Times New Roman" w:hAnsi="Times New Roman"/>
                <w:sz w:val="25"/>
                <w:szCs w:val="25"/>
                <w:lang w:eastAsia="ru-RU"/>
              </w:rPr>
              <w:t>из</w:t>
            </w:r>
            <w:proofErr w:type="gramEnd"/>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искусственного или</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природного камня</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типов</w:t>
            </w:r>
            <w:proofErr w:type="gramStart"/>
            <w:r w:rsidRPr="00DD627A">
              <w:rPr>
                <w:rFonts w:ascii="Times New Roman" w:eastAsia="Times New Roman" w:hAnsi="Times New Roman"/>
                <w:sz w:val="25"/>
                <w:szCs w:val="25"/>
                <w:lang w:eastAsia="ru-RU"/>
              </w:rPr>
              <w:t xml:space="preserve"> А</w:t>
            </w:r>
            <w:proofErr w:type="gramEnd"/>
            <w:r w:rsidRPr="00DD627A">
              <w:rPr>
                <w:rFonts w:ascii="Times New Roman" w:eastAsia="Times New Roman" w:hAnsi="Times New Roman"/>
                <w:sz w:val="25"/>
                <w:szCs w:val="25"/>
                <w:lang w:eastAsia="ru-RU"/>
              </w:rPr>
              <w:t xml:space="preserve"> и Б</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щебнемастичный</w:t>
            </w:r>
            <w:proofErr w:type="spellEnd"/>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ГОСТ 9128-97</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 400-24-110-76</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ГОСТ 9128-97</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 5718-001-00011168-2000</w:t>
            </w:r>
          </w:p>
        </w:tc>
      </w:tr>
      <w:tr w:rsidR="00891BDB" w:rsidRPr="0094678F" w:rsidTr="003D3D7C">
        <w:tc>
          <w:tcPr>
            <w:tcW w:w="347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Искусственные сооружения. Мосты, эстакады, путепроводы, тоннели</w:t>
            </w:r>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тип</w:t>
            </w:r>
            <w:proofErr w:type="gramStart"/>
            <w:r w:rsidRPr="00DD627A">
              <w:rPr>
                <w:rFonts w:ascii="Times New Roman" w:eastAsia="Times New Roman" w:hAnsi="Times New Roman"/>
                <w:sz w:val="25"/>
                <w:szCs w:val="25"/>
                <w:lang w:eastAsia="ru-RU"/>
              </w:rPr>
              <w:t xml:space="preserve"> Б</w:t>
            </w:r>
            <w:proofErr w:type="gramEnd"/>
            <w:r w:rsidRPr="00DD627A">
              <w:rPr>
                <w:rFonts w:ascii="Times New Roman" w:eastAsia="Times New Roman" w:hAnsi="Times New Roman"/>
                <w:sz w:val="25"/>
                <w:szCs w:val="25"/>
                <w:lang w:eastAsia="ru-RU"/>
              </w:rPr>
              <w:t>;</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w:t>
            </w:r>
            <w:proofErr w:type="spellStart"/>
            <w:r w:rsidRPr="00DD627A">
              <w:rPr>
                <w:rFonts w:ascii="Times New Roman" w:eastAsia="Times New Roman" w:hAnsi="Times New Roman"/>
                <w:sz w:val="25"/>
                <w:szCs w:val="25"/>
                <w:lang w:eastAsia="ru-RU"/>
              </w:rPr>
              <w:t>щебнемастичный</w:t>
            </w:r>
            <w:proofErr w:type="spellEnd"/>
          </w:p>
        </w:tc>
        <w:tc>
          <w:tcPr>
            <w:tcW w:w="3474"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ТУ 57-1841-02804042596-01</w:t>
            </w:r>
          </w:p>
        </w:tc>
      </w:tr>
    </w:tbl>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p>
    <w:p w:rsidR="00891BDB" w:rsidRPr="00DD627A" w:rsidRDefault="00891BDB" w:rsidP="00891BDB">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Таблица 2. Покрытия пешеходных коммуникаций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4"/>
        <w:gridCol w:w="1921"/>
        <w:gridCol w:w="2139"/>
        <w:gridCol w:w="1921"/>
        <w:gridCol w:w="1893"/>
      </w:tblGrid>
      <w:tr w:rsidR="00891BDB" w:rsidRPr="0094678F" w:rsidTr="003D3D7C">
        <w:trPr>
          <w:trHeight w:val="462"/>
        </w:trPr>
        <w:tc>
          <w:tcPr>
            <w:tcW w:w="2353" w:type="dxa"/>
            <w:vMerge w:val="restart"/>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Объект</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комплексного</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благоустройства</w:t>
            </w:r>
          </w:p>
        </w:tc>
        <w:tc>
          <w:tcPr>
            <w:tcW w:w="8068" w:type="dxa"/>
            <w:gridSpan w:val="4"/>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b/>
                <w:sz w:val="25"/>
                <w:szCs w:val="25"/>
                <w:lang w:eastAsia="ru-RU"/>
              </w:rPr>
              <w:t>Материалпокрытия</w:t>
            </w:r>
            <w:proofErr w:type="spellEnd"/>
          </w:p>
        </w:tc>
      </w:tr>
      <w:tr w:rsidR="00891BDB" w:rsidRPr="0094678F" w:rsidTr="003D3D7C">
        <w:trPr>
          <w:trHeight w:val="394"/>
        </w:trPr>
        <w:tc>
          <w:tcPr>
            <w:tcW w:w="2353" w:type="dxa"/>
            <w:vMerge/>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Тротуара</w:t>
            </w:r>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Пешеходнойзоны</w:t>
            </w:r>
            <w:proofErr w:type="spellEnd"/>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Дорожки на озелененной </w:t>
            </w:r>
            <w:r w:rsidRPr="00DD627A">
              <w:rPr>
                <w:rFonts w:ascii="Times New Roman" w:eastAsia="Times New Roman" w:hAnsi="Times New Roman"/>
                <w:sz w:val="25"/>
                <w:szCs w:val="25"/>
                <w:lang w:eastAsia="ru-RU"/>
              </w:rPr>
              <w:lastRenderedPageBreak/>
              <w:t>территории технической зоны</w:t>
            </w: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Пандусов</w:t>
            </w:r>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Магистральные улицы общегородского и районного значения</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 типов Г и Д. Штучные элементы из искусственного или природного камня</w:t>
            </w:r>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Штучные элементы из искусственного или природного камня. Смеси сыпучих материалов, неукрепленные или укрепленные </w:t>
            </w:r>
            <w:proofErr w:type="gramStart"/>
            <w:r w:rsidRPr="00DD627A">
              <w:rPr>
                <w:rFonts w:ascii="Times New Roman" w:eastAsia="Times New Roman" w:hAnsi="Times New Roman"/>
                <w:sz w:val="25"/>
                <w:szCs w:val="25"/>
                <w:lang w:eastAsia="ru-RU"/>
              </w:rPr>
              <w:t>вяжущим</w:t>
            </w:r>
            <w:proofErr w:type="gramEnd"/>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Улицы местного значения</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в жилой застройке</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  </w:t>
            </w:r>
            <w:proofErr w:type="gramStart"/>
            <w:r w:rsidRPr="00DD627A">
              <w:rPr>
                <w:rFonts w:ascii="Times New Roman" w:eastAsia="Times New Roman" w:hAnsi="Times New Roman"/>
                <w:sz w:val="25"/>
                <w:szCs w:val="25"/>
                <w:lang w:eastAsia="ru-RU"/>
              </w:rPr>
              <w:t>производственной</w:t>
            </w:r>
            <w:proofErr w:type="gramEnd"/>
            <w:r w:rsidRPr="00DD627A">
              <w:rPr>
                <w:rFonts w:ascii="Times New Roman" w:eastAsia="Times New Roman" w:hAnsi="Times New Roman"/>
                <w:sz w:val="25"/>
                <w:szCs w:val="25"/>
                <w:lang w:eastAsia="ru-RU"/>
              </w:rPr>
              <w:t xml:space="preserve"> и коммунально-складской зонах</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То же</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типов Г и</w:t>
            </w:r>
            <w:proofErr w:type="gramStart"/>
            <w:r w:rsidRPr="00DD627A">
              <w:rPr>
                <w:rFonts w:ascii="Times New Roman" w:eastAsia="Times New Roman" w:hAnsi="Times New Roman"/>
                <w:sz w:val="25"/>
                <w:szCs w:val="25"/>
                <w:lang w:eastAsia="ru-RU"/>
              </w:rPr>
              <w:t xml:space="preserve"> Д</w:t>
            </w:r>
            <w:proofErr w:type="gramEnd"/>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 типов</w:t>
            </w:r>
            <w:proofErr w:type="gramStart"/>
            <w:r w:rsidRPr="00DD627A">
              <w:rPr>
                <w:rFonts w:ascii="Times New Roman" w:eastAsia="Times New Roman" w:hAnsi="Times New Roman"/>
                <w:sz w:val="25"/>
                <w:szCs w:val="25"/>
                <w:lang w:eastAsia="ru-RU"/>
              </w:rPr>
              <w:t xml:space="preserve"> В</w:t>
            </w:r>
            <w:proofErr w:type="gramEnd"/>
            <w:r w:rsidRPr="00DD627A">
              <w:rPr>
                <w:rFonts w:ascii="Times New Roman" w:eastAsia="Times New Roman" w:hAnsi="Times New Roman"/>
                <w:sz w:val="25"/>
                <w:szCs w:val="25"/>
                <w:lang w:eastAsia="ru-RU"/>
              </w:rPr>
              <w:t>, Г и Д.</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roofErr w:type="spellStart"/>
            <w:r w:rsidRPr="00DD627A">
              <w:rPr>
                <w:rFonts w:ascii="Times New Roman" w:eastAsia="Times New Roman" w:hAnsi="Times New Roman"/>
                <w:sz w:val="25"/>
                <w:szCs w:val="25"/>
                <w:lang w:eastAsia="ru-RU"/>
              </w:rPr>
              <w:t>Цементобетон</w:t>
            </w:r>
            <w:proofErr w:type="spellEnd"/>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Пешеходная</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улица</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Штучные элементы из искусственного или природного камня. Пластбетон цветной</w:t>
            </w:r>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Штучные элементы из искусственного или природного камня. Пластбетон цветной</w:t>
            </w:r>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Площади представительские </w:t>
            </w:r>
            <w:proofErr w:type="spellStart"/>
            <w:r w:rsidRPr="00DD627A">
              <w:rPr>
                <w:rFonts w:ascii="Times New Roman" w:eastAsia="Times New Roman" w:hAnsi="Times New Roman"/>
                <w:sz w:val="25"/>
                <w:szCs w:val="25"/>
                <w:lang w:eastAsia="ru-RU"/>
              </w:rPr>
              <w:t>приобъектные</w:t>
            </w:r>
            <w:proofErr w:type="spellEnd"/>
            <w:r w:rsidRPr="00DD627A">
              <w:rPr>
                <w:rFonts w:ascii="Times New Roman" w:eastAsia="Times New Roman" w:hAnsi="Times New Roman"/>
                <w:sz w:val="25"/>
                <w:szCs w:val="25"/>
                <w:lang w:eastAsia="ru-RU"/>
              </w:rPr>
              <w:t>, общественно-транспортные</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Штучные элементы из искусственного или природного камня. Асфальтобетон типов Г и Д. Пластбетон цветной</w:t>
            </w:r>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Штучные элементы из искусственного или природного камня. Асфальтобетон типов Г и</w:t>
            </w:r>
            <w:proofErr w:type="gramStart"/>
            <w:r w:rsidRPr="00DD627A">
              <w:rPr>
                <w:rFonts w:ascii="Times New Roman" w:eastAsia="Times New Roman" w:hAnsi="Times New Roman"/>
                <w:sz w:val="25"/>
                <w:szCs w:val="25"/>
                <w:lang w:eastAsia="ru-RU"/>
              </w:rPr>
              <w:t xml:space="preserve"> Д</w:t>
            </w:r>
            <w:proofErr w:type="gramEnd"/>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Транспортных</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развязок</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Штучные элементы из </w:t>
            </w:r>
            <w:proofErr w:type="gramStart"/>
            <w:r w:rsidRPr="00DD627A">
              <w:rPr>
                <w:rFonts w:ascii="Times New Roman" w:eastAsia="Times New Roman" w:hAnsi="Times New Roman"/>
                <w:sz w:val="25"/>
                <w:szCs w:val="25"/>
                <w:lang w:eastAsia="ru-RU"/>
              </w:rPr>
              <w:t>искусственного</w:t>
            </w:r>
            <w:proofErr w:type="gramEnd"/>
            <w:r w:rsidRPr="00DD627A">
              <w:rPr>
                <w:rFonts w:ascii="Times New Roman" w:eastAsia="Times New Roman" w:hAnsi="Times New Roman"/>
                <w:sz w:val="25"/>
                <w:szCs w:val="25"/>
                <w:lang w:eastAsia="ru-RU"/>
              </w:rPr>
              <w:t xml:space="preserve"> или природного</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камня.</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типов Г и</w:t>
            </w:r>
            <w:proofErr w:type="gramStart"/>
            <w:r w:rsidRPr="00DD627A">
              <w:rPr>
                <w:rFonts w:ascii="Times New Roman" w:eastAsia="Times New Roman" w:hAnsi="Times New Roman"/>
                <w:sz w:val="25"/>
                <w:szCs w:val="25"/>
                <w:lang w:eastAsia="ru-RU"/>
              </w:rPr>
              <w:t xml:space="preserve"> Д</w:t>
            </w:r>
            <w:proofErr w:type="gramEnd"/>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Пластбетон</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цветной</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Пешеходные </w:t>
            </w:r>
            <w:r w:rsidRPr="00DD627A">
              <w:rPr>
                <w:rFonts w:ascii="Times New Roman" w:eastAsia="Times New Roman" w:hAnsi="Times New Roman"/>
                <w:sz w:val="25"/>
                <w:szCs w:val="25"/>
                <w:lang w:eastAsia="ru-RU"/>
              </w:rPr>
              <w:lastRenderedPageBreak/>
              <w:t>переходы наземные</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То же, что и на </w:t>
            </w:r>
            <w:r w:rsidRPr="00DD627A">
              <w:rPr>
                <w:rFonts w:ascii="Times New Roman" w:eastAsia="Times New Roman" w:hAnsi="Times New Roman"/>
                <w:sz w:val="25"/>
                <w:szCs w:val="25"/>
                <w:lang w:eastAsia="ru-RU"/>
              </w:rPr>
              <w:lastRenderedPageBreak/>
              <w:t>проезжей части или штучные элементы из искусственного или природного камня. Асфальтобетон типов</w:t>
            </w:r>
            <w:proofErr w:type="gramStart"/>
            <w:r w:rsidRPr="00DD627A">
              <w:rPr>
                <w:rFonts w:ascii="Times New Roman" w:eastAsia="Times New Roman" w:hAnsi="Times New Roman"/>
                <w:sz w:val="25"/>
                <w:szCs w:val="25"/>
                <w:lang w:eastAsia="ru-RU"/>
              </w:rPr>
              <w:t xml:space="preserve"> В</w:t>
            </w:r>
            <w:proofErr w:type="gramEnd"/>
            <w:r w:rsidRPr="00DD627A">
              <w:rPr>
                <w:rFonts w:ascii="Times New Roman" w:eastAsia="Times New Roman" w:hAnsi="Times New Roman"/>
                <w:sz w:val="25"/>
                <w:szCs w:val="25"/>
                <w:lang w:eastAsia="ru-RU"/>
              </w:rPr>
              <w:t>, Г и Д</w:t>
            </w:r>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lastRenderedPageBreak/>
              <w:t>Подземные и надземные</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Штучные элементы из искусственного или природного камня</w:t>
            </w:r>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Асфальтобетон</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типов</w:t>
            </w:r>
            <w:proofErr w:type="gramStart"/>
            <w:r w:rsidRPr="00DD627A">
              <w:rPr>
                <w:rFonts w:ascii="Times New Roman" w:eastAsia="Times New Roman" w:hAnsi="Times New Roman"/>
                <w:sz w:val="25"/>
                <w:szCs w:val="25"/>
                <w:lang w:eastAsia="ru-RU"/>
              </w:rPr>
              <w:t xml:space="preserve"> В</w:t>
            </w:r>
            <w:proofErr w:type="gramEnd"/>
            <w:r w:rsidRPr="00DD627A">
              <w:rPr>
                <w:rFonts w:ascii="Times New Roman" w:eastAsia="Times New Roman" w:hAnsi="Times New Roman"/>
                <w:sz w:val="25"/>
                <w:szCs w:val="25"/>
                <w:lang w:eastAsia="ru-RU"/>
              </w:rPr>
              <w:t>, Г и Д</w:t>
            </w:r>
          </w:p>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r>
      <w:tr w:rsidR="00891BDB" w:rsidRPr="0094678F" w:rsidTr="003D3D7C">
        <w:tc>
          <w:tcPr>
            <w:tcW w:w="2353"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 xml:space="preserve">Мосты, эстакады, путепроводы, тоннели </w:t>
            </w:r>
          </w:p>
        </w:tc>
        <w:tc>
          <w:tcPr>
            <w:tcW w:w="1928"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Штучные элементы из искусственного или природного камня. Асфальтобетон типов Г и</w:t>
            </w:r>
            <w:proofErr w:type="gramStart"/>
            <w:r w:rsidRPr="00DD627A">
              <w:rPr>
                <w:rFonts w:ascii="Times New Roman" w:eastAsia="Times New Roman" w:hAnsi="Times New Roman"/>
                <w:sz w:val="25"/>
                <w:szCs w:val="25"/>
                <w:lang w:eastAsia="ru-RU"/>
              </w:rPr>
              <w:t xml:space="preserve"> Д</w:t>
            </w:r>
            <w:proofErr w:type="gramEnd"/>
          </w:p>
        </w:tc>
        <w:tc>
          <w:tcPr>
            <w:tcW w:w="201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62"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p>
        </w:tc>
        <w:tc>
          <w:tcPr>
            <w:tcW w:w="2059" w:type="dxa"/>
          </w:tcPr>
          <w:p w:rsidR="00891BDB" w:rsidRPr="00DD627A" w:rsidRDefault="00891BDB" w:rsidP="003D3D7C">
            <w:pPr>
              <w:spacing w:after="0" w:line="240" w:lineRule="auto"/>
              <w:ind w:right="40"/>
              <w:jc w:val="center"/>
              <w:rPr>
                <w:rFonts w:ascii="Times New Roman" w:eastAsia="Times New Roman" w:hAnsi="Times New Roman"/>
                <w:sz w:val="25"/>
                <w:szCs w:val="25"/>
                <w:lang w:eastAsia="ru-RU"/>
              </w:rPr>
            </w:pPr>
            <w:r w:rsidRPr="00DD627A">
              <w:rPr>
                <w:rFonts w:ascii="Times New Roman" w:eastAsia="Times New Roman" w:hAnsi="Times New Roman"/>
                <w:sz w:val="25"/>
                <w:szCs w:val="25"/>
                <w:lang w:eastAsia="ru-RU"/>
              </w:rPr>
              <w:t>То же</w:t>
            </w:r>
          </w:p>
        </w:tc>
      </w:tr>
    </w:tbl>
    <w:p w:rsidR="00891BDB" w:rsidRPr="00DD627A" w:rsidRDefault="00891BDB" w:rsidP="00891BDB">
      <w:pPr>
        <w:spacing w:after="0" w:line="240" w:lineRule="auto"/>
        <w:ind w:right="40"/>
        <w:rPr>
          <w:rFonts w:ascii="Times New Roman" w:eastAsia="Times New Roman" w:hAnsi="Times New Roman"/>
          <w:sz w:val="25"/>
          <w:szCs w:val="25"/>
          <w:lang w:eastAsia="ru-RU"/>
        </w:rPr>
      </w:pPr>
    </w:p>
    <w:p w:rsidR="00891BDB" w:rsidRPr="00DD627A" w:rsidRDefault="00891BDB" w:rsidP="00891BDB">
      <w:pPr>
        <w:spacing w:after="0" w:line="240" w:lineRule="auto"/>
        <w:rPr>
          <w:rFonts w:ascii="Times New Roman" w:eastAsia="Times New Roman" w:hAnsi="Times New Roman"/>
          <w:sz w:val="28"/>
          <w:szCs w:val="28"/>
          <w:lang w:eastAsia="ru-RU"/>
        </w:rPr>
      </w:pPr>
    </w:p>
    <w:p w:rsidR="00891BDB" w:rsidRPr="00DD627A" w:rsidRDefault="00891BDB" w:rsidP="00891BDB">
      <w:pPr>
        <w:spacing w:after="0" w:line="240" w:lineRule="auto"/>
        <w:ind w:firstLine="720"/>
        <w:jc w:val="center"/>
        <w:rPr>
          <w:rFonts w:ascii="Times New Roman" w:eastAsia="Times New Roman" w:hAnsi="Times New Roman"/>
          <w:sz w:val="24"/>
          <w:szCs w:val="24"/>
          <w:lang w:eastAsia="ru-RU"/>
        </w:rPr>
      </w:pPr>
    </w:p>
    <w:p w:rsidR="00891BDB" w:rsidRPr="00DD627A" w:rsidRDefault="00891BDB" w:rsidP="00891BDB">
      <w:pPr>
        <w:ind w:firstLine="708"/>
        <w:contextualSpacing/>
        <w:jc w:val="both"/>
        <w:rPr>
          <w:rFonts w:ascii="Times New Roman" w:eastAsia="Times New Roman" w:hAnsi="Times New Roman"/>
          <w:b/>
          <w:lang w:eastAsia="ru-RU"/>
        </w:rPr>
      </w:pPr>
    </w:p>
    <w:p w:rsidR="00891BDB" w:rsidRPr="00DD627A" w:rsidRDefault="00891BDB" w:rsidP="00891BDB">
      <w:pPr>
        <w:ind w:firstLine="708"/>
        <w:contextualSpacing/>
        <w:jc w:val="both"/>
        <w:rPr>
          <w:rFonts w:ascii="Times New Roman" w:eastAsia="Times New Roman" w:hAnsi="Times New Roman"/>
          <w:b/>
          <w:lang w:eastAsia="ru-RU"/>
        </w:rPr>
      </w:pPr>
    </w:p>
    <w:p w:rsidR="00891BDB" w:rsidRPr="00DD627A" w:rsidRDefault="00891BDB" w:rsidP="00891BDB">
      <w:pPr>
        <w:ind w:firstLine="708"/>
        <w:contextualSpacing/>
        <w:jc w:val="both"/>
        <w:rPr>
          <w:rFonts w:ascii="Times New Roman" w:eastAsia="Times New Roman" w:hAnsi="Times New Roman"/>
          <w:b/>
          <w:lang w:eastAsia="ru-RU"/>
        </w:rPr>
      </w:pPr>
    </w:p>
    <w:p w:rsidR="00891BDB" w:rsidRPr="00DD627A" w:rsidRDefault="00891BDB" w:rsidP="00891BDB">
      <w:pPr>
        <w:ind w:firstLine="708"/>
        <w:contextualSpacing/>
        <w:jc w:val="both"/>
        <w:rPr>
          <w:rFonts w:ascii="Times New Roman" w:eastAsia="Times New Roman" w:hAnsi="Times New Roman"/>
          <w:b/>
          <w:lang w:eastAsia="ru-RU"/>
        </w:rPr>
      </w:pPr>
    </w:p>
    <w:p w:rsidR="00891BDB" w:rsidRPr="00DD627A" w:rsidRDefault="00891BDB" w:rsidP="00891BDB">
      <w:pPr>
        <w:ind w:firstLine="708"/>
        <w:contextualSpacing/>
        <w:jc w:val="both"/>
        <w:rPr>
          <w:rFonts w:ascii="Times New Roman" w:eastAsia="Times New Roman" w:hAnsi="Times New Roman"/>
          <w:b/>
          <w:lang w:eastAsia="ru-RU"/>
        </w:rPr>
      </w:pPr>
    </w:p>
    <w:p w:rsidR="00891BDB" w:rsidRPr="00DD627A" w:rsidRDefault="00891BDB" w:rsidP="00891BDB">
      <w:pPr>
        <w:ind w:firstLine="708"/>
        <w:contextualSpacing/>
        <w:jc w:val="both"/>
        <w:rPr>
          <w:rFonts w:ascii="Times New Roman" w:eastAsia="Times New Roman" w:hAnsi="Times New Roman"/>
          <w:b/>
          <w:lang w:eastAsia="ru-RU"/>
        </w:rPr>
      </w:pPr>
    </w:p>
    <w:p w:rsidR="00891BDB" w:rsidRPr="00DD627A" w:rsidRDefault="00891BDB" w:rsidP="00891BDB">
      <w:pPr>
        <w:spacing w:after="0" w:line="240" w:lineRule="auto"/>
        <w:rPr>
          <w:rFonts w:ascii="Times New Roman" w:eastAsia="Times New Roman" w:hAnsi="Times New Roman"/>
          <w:sz w:val="24"/>
          <w:szCs w:val="24"/>
          <w:lang w:eastAsia="ru-RU"/>
        </w:rPr>
      </w:pPr>
    </w:p>
    <w:p w:rsidR="00891BDB" w:rsidRPr="00DD627A" w:rsidRDefault="00891BDB" w:rsidP="00891BDB">
      <w:pPr>
        <w:spacing w:after="0" w:line="240" w:lineRule="auto"/>
        <w:rPr>
          <w:rFonts w:ascii="Times New Roman" w:eastAsia="Times New Roman" w:hAnsi="Times New Roman"/>
          <w:sz w:val="24"/>
          <w:szCs w:val="24"/>
          <w:lang w:eastAsia="ru-RU"/>
        </w:rPr>
      </w:pPr>
    </w:p>
    <w:p w:rsidR="00891BDB" w:rsidRPr="00DD627A" w:rsidRDefault="00891BDB" w:rsidP="00891BDB">
      <w:pPr>
        <w:spacing w:after="0" w:line="240" w:lineRule="auto"/>
        <w:rPr>
          <w:rFonts w:ascii="Times New Roman" w:eastAsia="Times New Roman" w:hAnsi="Times New Roman"/>
          <w:sz w:val="24"/>
          <w:szCs w:val="24"/>
          <w:lang w:eastAsia="ru-RU"/>
        </w:rPr>
      </w:pPr>
    </w:p>
    <w:p w:rsidR="00891BDB" w:rsidRPr="00DD627A" w:rsidRDefault="00891BDB" w:rsidP="00891BDB">
      <w:pPr>
        <w:spacing w:after="0" w:line="240" w:lineRule="auto"/>
        <w:rPr>
          <w:rFonts w:ascii="Times New Roman" w:eastAsia="Times New Roman" w:hAnsi="Times New Roman"/>
          <w:sz w:val="24"/>
          <w:szCs w:val="24"/>
          <w:lang w:eastAsia="ru-RU"/>
        </w:rPr>
      </w:pPr>
    </w:p>
    <w:p w:rsidR="00891BDB" w:rsidRPr="00DD627A" w:rsidRDefault="00891BDB" w:rsidP="00891BDB">
      <w:pPr>
        <w:spacing w:after="0" w:line="240" w:lineRule="auto"/>
        <w:rPr>
          <w:rFonts w:ascii="Times New Roman" w:eastAsia="Times New Roman" w:hAnsi="Times New Roman"/>
          <w:sz w:val="24"/>
          <w:szCs w:val="24"/>
          <w:lang w:eastAsia="ru-RU"/>
        </w:rPr>
      </w:pPr>
    </w:p>
    <w:p w:rsidR="00891BDB" w:rsidRPr="00DD627A" w:rsidRDefault="00891BDB" w:rsidP="00891BDB">
      <w:pPr>
        <w:spacing w:after="0" w:line="240" w:lineRule="auto"/>
        <w:rPr>
          <w:rFonts w:ascii="Times New Roman" w:eastAsia="Times New Roman" w:hAnsi="Times New Roman"/>
          <w:sz w:val="24"/>
          <w:szCs w:val="24"/>
          <w:lang w:eastAsia="ru-RU"/>
        </w:rPr>
      </w:pPr>
    </w:p>
    <w:p w:rsidR="00891BDB" w:rsidRDefault="00891BDB" w:rsidP="00891BDB"/>
    <w:p w:rsidR="00CE361C" w:rsidRDefault="00CE361C"/>
    <w:sectPr w:rsidR="00CE361C" w:rsidSect="003D3D7C">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360" w:hanging="360"/>
      </w:pPr>
      <w:rPr>
        <w:rFonts w:cs="Times New Roman" w:hint="default"/>
      </w:rPr>
    </w:lvl>
  </w:abstractNum>
  <w:abstractNum w:abstractNumId="1">
    <w:nsid w:val="00000384"/>
    <w:multiLevelType w:val="hybridMultilevel"/>
    <w:tmpl w:val="CB0AE8FC"/>
    <w:lvl w:ilvl="0" w:tplc="B992AA7C">
      <w:start w:val="1"/>
      <w:numFmt w:val="bullet"/>
      <w:lvlText w:val="-"/>
      <w:lvlJc w:val="left"/>
    </w:lvl>
    <w:lvl w:ilvl="1" w:tplc="C3D2D322">
      <w:numFmt w:val="decimal"/>
      <w:lvlText w:val=""/>
      <w:lvlJc w:val="left"/>
      <w:rPr>
        <w:rFonts w:cs="Times New Roman"/>
      </w:rPr>
    </w:lvl>
    <w:lvl w:ilvl="2" w:tplc="79B0C53E">
      <w:numFmt w:val="decimal"/>
      <w:lvlText w:val=""/>
      <w:lvlJc w:val="left"/>
      <w:rPr>
        <w:rFonts w:cs="Times New Roman"/>
      </w:rPr>
    </w:lvl>
    <w:lvl w:ilvl="3" w:tplc="701EB73E">
      <w:numFmt w:val="decimal"/>
      <w:lvlText w:val=""/>
      <w:lvlJc w:val="left"/>
      <w:rPr>
        <w:rFonts w:cs="Times New Roman"/>
      </w:rPr>
    </w:lvl>
    <w:lvl w:ilvl="4" w:tplc="33327968">
      <w:numFmt w:val="decimal"/>
      <w:lvlText w:val=""/>
      <w:lvlJc w:val="left"/>
      <w:rPr>
        <w:rFonts w:cs="Times New Roman"/>
      </w:rPr>
    </w:lvl>
    <w:lvl w:ilvl="5" w:tplc="00F62EAC">
      <w:numFmt w:val="decimal"/>
      <w:lvlText w:val=""/>
      <w:lvlJc w:val="left"/>
      <w:rPr>
        <w:rFonts w:cs="Times New Roman"/>
      </w:rPr>
    </w:lvl>
    <w:lvl w:ilvl="6" w:tplc="ED0EF88C">
      <w:numFmt w:val="decimal"/>
      <w:lvlText w:val=""/>
      <w:lvlJc w:val="left"/>
      <w:rPr>
        <w:rFonts w:cs="Times New Roman"/>
      </w:rPr>
    </w:lvl>
    <w:lvl w:ilvl="7" w:tplc="A3F8F240">
      <w:numFmt w:val="decimal"/>
      <w:lvlText w:val=""/>
      <w:lvlJc w:val="left"/>
      <w:rPr>
        <w:rFonts w:cs="Times New Roman"/>
      </w:rPr>
    </w:lvl>
    <w:lvl w:ilvl="8" w:tplc="3968CAA8">
      <w:numFmt w:val="decimal"/>
      <w:lvlText w:val=""/>
      <w:lvlJc w:val="left"/>
      <w:rPr>
        <w:rFonts w:cs="Times New Roman"/>
      </w:rPr>
    </w:lvl>
  </w:abstractNum>
  <w:abstractNum w:abstractNumId="2">
    <w:nsid w:val="0000047E"/>
    <w:multiLevelType w:val="hybridMultilevel"/>
    <w:tmpl w:val="766A5C4A"/>
    <w:lvl w:ilvl="0" w:tplc="0D944D42">
      <w:start w:val="1"/>
      <w:numFmt w:val="bullet"/>
      <w:lvlText w:val="-"/>
      <w:lvlJc w:val="left"/>
    </w:lvl>
    <w:lvl w:ilvl="1" w:tplc="52225BEA">
      <w:numFmt w:val="decimal"/>
      <w:lvlText w:val=""/>
      <w:lvlJc w:val="left"/>
      <w:rPr>
        <w:rFonts w:cs="Times New Roman"/>
      </w:rPr>
    </w:lvl>
    <w:lvl w:ilvl="2" w:tplc="8CBC715E">
      <w:numFmt w:val="decimal"/>
      <w:lvlText w:val=""/>
      <w:lvlJc w:val="left"/>
      <w:rPr>
        <w:rFonts w:cs="Times New Roman"/>
      </w:rPr>
    </w:lvl>
    <w:lvl w:ilvl="3" w:tplc="B3ECF554">
      <w:numFmt w:val="decimal"/>
      <w:lvlText w:val=""/>
      <w:lvlJc w:val="left"/>
      <w:rPr>
        <w:rFonts w:cs="Times New Roman"/>
      </w:rPr>
    </w:lvl>
    <w:lvl w:ilvl="4" w:tplc="3162F8E0">
      <w:numFmt w:val="decimal"/>
      <w:lvlText w:val=""/>
      <w:lvlJc w:val="left"/>
      <w:rPr>
        <w:rFonts w:cs="Times New Roman"/>
      </w:rPr>
    </w:lvl>
    <w:lvl w:ilvl="5" w:tplc="4EA45714">
      <w:numFmt w:val="decimal"/>
      <w:lvlText w:val=""/>
      <w:lvlJc w:val="left"/>
      <w:rPr>
        <w:rFonts w:cs="Times New Roman"/>
      </w:rPr>
    </w:lvl>
    <w:lvl w:ilvl="6" w:tplc="34782EE0">
      <w:numFmt w:val="decimal"/>
      <w:lvlText w:val=""/>
      <w:lvlJc w:val="left"/>
      <w:rPr>
        <w:rFonts w:cs="Times New Roman"/>
      </w:rPr>
    </w:lvl>
    <w:lvl w:ilvl="7" w:tplc="A35233D4">
      <w:numFmt w:val="decimal"/>
      <w:lvlText w:val=""/>
      <w:lvlJc w:val="left"/>
      <w:rPr>
        <w:rFonts w:cs="Times New Roman"/>
      </w:rPr>
    </w:lvl>
    <w:lvl w:ilvl="8" w:tplc="A5181C90">
      <w:numFmt w:val="decimal"/>
      <w:lvlText w:val=""/>
      <w:lvlJc w:val="left"/>
      <w:rPr>
        <w:rFonts w:cs="Times New Roman"/>
      </w:rPr>
    </w:lvl>
  </w:abstractNum>
  <w:abstractNum w:abstractNumId="3">
    <w:nsid w:val="00000677"/>
    <w:multiLevelType w:val="hybridMultilevel"/>
    <w:tmpl w:val="05B65072"/>
    <w:lvl w:ilvl="0" w:tplc="9496CA5A">
      <w:start w:val="15"/>
      <w:numFmt w:val="decimal"/>
      <w:lvlText w:val="%1."/>
      <w:lvlJc w:val="left"/>
      <w:rPr>
        <w:rFonts w:cs="Times New Roman"/>
      </w:rPr>
    </w:lvl>
    <w:lvl w:ilvl="1" w:tplc="6B4E3214">
      <w:numFmt w:val="decimal"/>
      <w:lvlText w:val=""/>
      <w:lvlJc w:val="left"/>
      <w:rPr>
        <w:rFonts w:cs="Times New Roman"/>
      </w:rPr>
    </w:lvl>
    <w:lvl w:ilvl="2" w:tplc="A066FBE6">
      <w:numFmt w:val="decimal"/>
      <w:lvlText w:val=""/>
      <w:lvlJc w:val="left"/>
      <w:rPr>
        <w:rFonts w:cs="Times New Roman"/>
      </w:rPr>
    </w:lvl>
    <w:lvl w:ilvl="3" w:tplc="60563B56">
      <w:numFmt w:val="decimal"/>
      <w:lvlText w:val=""/>
      <w:lvlJc w:val="left"/>
      <w:rPr>
        <w:rFonts w:cs="Times New Roman"/>
      </w:rPr>
    </w:lvl>
    <w:lvl w:ilvl="4" w:tplc="B696223A">
      <w:numFmt w:val="decimal"/>
      <w:lvlText w:val=""/>
      <w:lvlJc w:val="left"/>
      <w:rPr>
        <w:rFonts w:cs="Times New Roman"/>
      </w:rPr>
    </w:lvl>
    <w:lvl w:ilvl="5" w:tplc="4FC25BD8">
      <w:numFmt w:val="decimal"/>
      <w:lvlText w:val=""/>
      <w:lvlJc w:val="left"/>
      <w:rPr>
        <w:rFonts w:cs="Times New Roman"/>
      </w:rPr>
    </w:lvl>
    <w:lvl w:ilvl="6" w:tplc="C1686D64">
      <w:numFmt w:val="decimal"/>
      <w:lvlText w:val=""/>
      <w:lvlJc w:val="left"/>
      <w:rPr>
        <w:rFonts w:cs="Times New Roman"/>
      </w:rPr>
    </w:lvl>
    <w:lvl w:ilvl="7" w:tplc="2606FB06">
      <w:numFmt w:val="decimal"/>
      <w:lvlText w:val=""/>
      <w:lvlJc w:val="left"/>
      <w:rPr>
        <w:rFonts w:cs="Times New Roman"/>
      </w:rPr>
    </w:lvl>
    <w:lvl w:ilvl="8" w:tplc="BC02302E">
      <w:numFmt w:val="decimal"/>
      <w:lvlText w:val=""/>
      <w:lvlJc w:val="left"/>
      <w:rPr>
        <w:rFonts w:cs="Times New Roman"/>
      </w:rPr>
    </w:lvl>
  </w:abstractNum>
  <w:abstractNum w:abstractNumId="4">
    <w:nsid w:val="000013E9"/>
    <w:multiLevelType w:val="hybridMultilevel"/>
    <w:tmpl w:val="F60A5FE4"/>
    <w:lvl w:ilvl="0" w:tplc="4B7C3C78">
      <w:start w:val="1"/>
      <w:numFmt w:val="bullet"/>
      <w:lvlText w:val="-"/>
      <w:lvlJc w:val="left"/>
    </w:lvl>
    <w:lvl w:ilvl="1" w:tplc="43BABB6C">
      <w:numFmt w:val="decimal"/>
      <w:lvlText w:val=""/>
      <w:lvlJc w:val="left"/>
      <w:rPr>
        <w:rFonts w:cs="Times New Roman"/>
      </w:rPr>
    </w:lvl>
    <w:lvl w:ilvl="2" w:tplc="B5B45184">
      <w:numFmt w:val="decimal"/>
      <w:lvlText w:val=""/>
      <w:lvlJc w:val="left"/>
      <w:rPr>
        <w:rFonts w:cs="Times New Roman"/>
      </w:rPr>
    </w:lvl>
    <w:lvl w:ilvl="3" w:tplc="85F23DDC">
      <w:numFmt w:val="decimal"/>
      <w:lvlText w:val=""/>
      <w:lvlJc w:val="left"/>
      <w:rPr>
        <w:rFonts w:cs="Times New Roman"/>
      </w:rPr>
    </w:lvl>
    <w:lvl w:ilvl="4" w:tplc="9C54DC28">
      <w:numFmt w:val="decimal"/>
      <w:lvlText w:val=""/>
      <w:lvlJc w:val="left"/>
      <w:rPr>
        <w:rFonts w:cs="Times New Roman"/>
      </w:rPr>
    </w:lvl>
    <w:lvl w:ilvl="5" w:tplc="99026E06">
      <w:numFmt w:val="decimal"/>
      <w:lvlText w:val=""/>
      <w:lvlJc w:val="left"/>
      <w:rPr>
        <w:rFonts w:cs="Times New Roman"/>
      </w:rPr>
    </w:lvl>
    <w:lvl w:ilvl="6" w:tplc="4EC0A5F2">
      <w:numFmt w:val="decimal"/>
      <w:lvlText w:val=""/>
      <w:lvlJc w:val="left"/>
      <w:rPr>
        <w:rFonts w:cs="Times New Roman"/>
      </w:rPr>
    </w:lvl>
    <w:lvl w:ilvl="7" w:tplc="AF780E4A">
      <w:numFmt w:val="decimal"/>
      <w:lvlText w:val=""/>
      <w:lvlJc w:val="left"/>
      <w:rPr>
        <w:rFonts w:cs="Times New Roman"/>
      </w:rPr>
    </w:lvl>
    <w:lvl w:ilvl="8" w:tplc="A8E4D56E">
      <w:numFmt w:val="decimal"/>
      <w:lvlText w:val=""/>
      <w:lvlJc w:val="left"/>
      <w:rPr>
        <w:rFonts w:cs="Times New Roman"/>
      </w:rPr>
    </w:lvl>
  </w:abstractNum>
  <w:abstractNum w:abstractNumId="5">
    <w:nsid w:val="00001916"/>
    <w:multiLevelType w:val="hybridMultilevel"/>
    <w:tmpl w:val="99FABCC4"/>
    <w:lvl w:ilvl="0" w:tplc="20EA2ABC">
      <w:start w:val="1"/>
      <w:numFmt w:val="bullet"/>
      <w:lvlText w:val="-"/>
      <w:lvlJc w:val="left"/>
    </w:lvl>
    <w:lvl w:ilvl="1" w:tplc="EA6859B2">
      <w:numFmt w:val="decimal"/>
      <w:lvlText w:val=""/>
      <w:lvlJc w:val="left"/>
      <w:rPr>
        <w:rFonts w:cs="Times New Roman"/>
      </w:rPr>
    </w:lvl>
    <w:lvl w:ilvl="2" w:tplc="5A2E2716">
      <w:numFmt w:val="decimal"/>
      <w:lvlText w:val=""/>
      <w:lvlJc w:val="left"/>
      <w:rPr>
        <w:rFonts w:cs="Times New Roman"/>
      </w:rPr>
    </w:lvl>
    <w:lvl w:ilvl="3" w:tplc="EC341874">
      <w:numFmt w:val="decimal"/>
      <w:lvlText w:val=""/>
      <w:lvlJc w:val="left"/>
      <w:rPr>
        <w:rFonts w:cs="Times New Roman"/>
      </w:rPr>
    </w:lvl>
    <w:lvl w:ilvl="4" w:tplc="9A48597E">
      <w:numFmt w:val="decimal"/>
      <w:lvlText w:val=""/>
      <w:lvlJc w:val="left"/>
      <w:rPr>
        <w:rFonts w:cs="Times New Roman"/>
      </w:rPr>
    </w:lvl>
    <w:lvl w:ilvl="5" w:tplc="95C0912A">
      <w:numFmt w:val="decimal"/>
      <w:lvlText w:val=""/>
      <w:lvlJc w:val="left"/>
      <w:rPr>
        <w:rFonts w:cs="Times New Roman"/>
      </w:rPr>
    </w:lvl>
    <w:lvl w:ilvl="6" w:tplc="6EB49296">
      <w:numFmt w:val="decimal"/>
      <w:lvlText w:val=""/>
      <w:lvlJc w:val="left"/>
      <w:rPr>
        <w:rFonts w:cs="Times New Roman"/>
      </w:rPr>
    </w:lvl>
    <w:lvl w:ilvl="7" w:tplc="FCA884F6">
      <w:numFmt w:val="decimal"/>
      <w:lvlText w:val=""/>
      <w:lvlJc w:val="left"/>
      <w:rPr>
        <w:rFonts w:cs="Times New Roman"/>
      </w:rPr>
    </w:lvl>
    <w:lvl w:ilvl="8" w:tplc="52563CC0">
      <w:numFmt w:val="decimal"/>
      <w:lvlText w:val=""/>
      <w:lvlJc w:val="left"/>
      <w:rPr>
        <w:rFonts w:cs="Times New Roman"/>
      </w:rPr>
    </w:lvl>
  </w:abstractNum>
  <w:abstractNum w:abstractNumId="6">
    <w:nsid w:val="000022CD"/>
    <w:multiLevelType w:val="hybridMultilevel"/>
    <w:tmpl w:val="0CCEA1B4"/>
    <w:lvl w:ilvl="0" w:tplc="14F6A242">
      <w:start w:val="1"/>
      <w:numFmt w:val="bullet"/>
      <w:lvlText w:val="-"/>
      <w:lvlJc w:val="left"/>
    </w:lvl>
    <w:lvl w:ilvl="1" w:tplc="61162550">
      <w:start w:val="1"/>
      <w:numFmt w:val="bullet"/>
      <w:lvlText w:val="-"/>
      <w:lvlJc w:val="left"/>
    </w:lvl>
    <w:lvl w:ilvl="2" w:tplc="DDC0A640">
      <w:start w:val="1"/>
      <w:numFmt w:val="bullet"/>
      <w:lvlText w:val="-"/>
      <w:lvlJc w:val="left"/>
    </w:lvl>
    <w:lvl w:ilvl="3" w:tplc="7086617C">
      <w:numFmt w:val="decimal"/>
      <w:lvlText w:val=""/>
      <w:lvlJc w:val="left"/>
      <w:rPr>
        <w:rFonts w:cs="Times New Roman"/>
      </w:rPr>
    </w:lvl>
    <w:lvl w:ilvl="4" w:tplc="54FA8366">
      <w:numFmt w:val="decimal"/>
      <w:lvlText w:val=""/>
      <w:lvlJc w:val="left"/>
      <w:rPr>
        <w:rFonts w:cs="Times New Roman"/>
      </w:rPr>
    </w:lvl>
    <w:lvl w:ilvl="5" w:tplc="41D88B84">
      <w:numFmt w:val="decimal"/>
      <w:lvlText w:val=""/>
      <w:lvlJc w:val="left"/>
      <w:rPr>
        <w:rFonts w:cs="Times New Roman"/>
      </w:rPr>
    </w:lvl>
    <w:lvl w:ilvl="6" w:tplc="BC3CEDC8">
      <w:numFmt w:val="decimal"/>
      <w:lvlText w:val=""/>
      <w:lvlJc w:val="left"/>
      <w:rPr>
        <w:rFonts w:cs="Times New Roman"/>
      </w:rPr>
    </w:lvl>
    <w:lvl w:ilvl="7" w:tplc="CF4C0B36">
      <w:numFmt w:val="decimal"/>
      <w:lvlText w:val=""/>
      <w:lvlJc w:val="left"/>
      <w:rPr>
        <w:rFonts w:cs="Times New Roman"/>
      </w:rPr>
    </w:lvl>
    <w:lvl w:ilvl="8" w:tplc="6C823512">
      <w:numFmt w:val="decimal"/>
      <w:lvlText w:val=""/>
      <w:lvlJc w:val="left"/>
      <w:rPr>
        <w:rFonts w:cs="Times New Roman"/>
      </w:rPr>
    </w:lvl>
  </w:abstractNum>
  <w:abstractNum w:abstractNumId="7">
    <w:nsid w:val="0000261E"/>
    <w:multiLevelType w:val="hybridMultilevel"/>
    <w:tmpl w:val="4E406996"/>
    <w:lvl w:ilvl="0" w:tplc="0B066528">
      <w:start w:val="1"/>
      <w:numFmt w:val="bullet"/>
      <w:lvlText w:val="-"/>
      <w:lvlJc w:val="left"/>
    </w:lvl>
    <w:lvl w:ilvl="1" w:tplc="1EB67A8C">
      <w:numFmt w:val="decimal"/>
      <w:lvlText w:val=""/>
      <w:lvlJc w:val="left"/>
      <w:rPr>
        <w:rFonts w:cs="Times New Roman"/>
      </w:rPr>
    </w:lvl>
    <w:lvl w:ilvl="2" w:tplc="AE9663CA">
      <w:numFmt w:val="decimal"/>
      <w:lvlText w:val=""/>
      <w:lvlJc w:val="left"/>
      <w:rPr>
        <w:rFonts w:cs="Times New Roman"/>
      </w:rPr>
    </w:lvl>
    <w:lvl w:ilvl="3" w:tplc="CF962BFA">
      <w:numFmt w:val="decimal"/>
      <w:lvlText w:val=""/>
      <w:lvlJc w:val="left"/>
      <w:rPr>
        <w:rFonts w:cs="Times New Roman"/>
      </w:rPr>
    </w:lvl>
    <w:lvl w:ilvl="4" w:tplc="6C66F76C">
      <w:numFmt w:val="decimal"/>
      <w:lvlText w:val=""/>
      <w:lvlJc w:val="left"/>
      <w:rPr>
        <w:rFonts w:cs="Times New Roman"/>
      </w:rPr>
    </w:lvl>
    <w:lvl w:ilvl="5" w:tplc="7A0E025C">
      <w:numFmt w:val="decimal"/>
      <w:lvlText w:val=""/>
      <w:lvlJc w:val="left"/>
      <w:rPr>
        <w:rFonts w:cs="Times New Roman"/>
      </w:rPr>
    </w:lvl>
    <w:lvl w:ilvl="6" w:tplc="F0EC586C">
      <w:numFmt w:val="decimal"/>
      <w:lvlText w:val=""/>
      <w:lvlJc w:val="left"/>
      <w:rPr>
        <w:rFonts w:cs="Times New Roman"/>
      </w:rPr>
    </w:lvl>
    <w:lvl w:ilvl="7" w:tplc="79260938">
      <w:numFmt w:val="decimal"/>
      <w:lvlText w:val=""/>
      <w:lvlJc w:val="left"/>
      <w:rPr>
        <w:rFonts w:cs="Times New Roman"/>
      </w:rPr>
    </w:lvl>
    <w:lvl w:ilvl="8" w:tplc="0B60DD56">
      <w:numFmt w:val="decimal"/>
      <w:lvlText w:val=""/>
      <w:lvlJc w:val="left"/>
      <w:rPr>
        <w:rFonts w:cs="Times New Roman"/>
      </w:rPr>
    </w:lvl>
  </w:abstractNum>
  <w:abstractNum w:abstractNumId="8">
    <w:nsid w:val="0000288F"/>
    <w:multiLevelType w:val="hybridMultilevel"/>
    <w:tmpl w:val="0D188E86"/>
    <w:lvl w:ilvl="0" w:tplc="5300BE18">
      <w:start w:val="1"/>
      <w:numFmt w:val="bullet"/>
      <w:lvlText w:val="-"/>
      <w:lvlJc w:val="left"/>
    </w:lvl>
    <w:lvl w:ilvl="1" w:tplc="51D23D74">
      <w:numFmt w:val="decimal"/>
      <w:lvlText w:val=""/>
      <w:lvlJc w:val="left"/>
      <w:rPr>
        <w:rFonts w:cs="Times New Roman"/>
      </w:rPr>
    </w:lvl>
    <w:lvl w:ilvl="2" w:tplc="07F0CFE8">
      <w:numFmt w:val="decimal"/>
      <w:lvlText w:val=""/>
      <w:lvlJc w:val="left"/>
      <w:rPr>
        <w:rFonts w:cs="Times New Roman"/>
      </w:rPr>
    </w:lvl>
    <w:lvl w:ilvl="3" w:tplc="911A19EC">
      <w:numFmt w:val="decimal"/>
      <w:lvlText w:val=""/>
      <w:lvlJc w:val="left"/>
      <w:rPr>
        <w:rFonts w:cs="Times New Roman"/>
      </w:rPr>
    </w:lvl>
    <w:lvl w:ilvl="4" w:tplc="DCD8FB5C">
      <w:numFmt w:val="decimal"/>
      <w:lvlText w:val=""/>
      <w:lvlJc w:val="left"/>
      <w:rPr>
        <w:rFonts w:cs="Times New Roman"/>
      </w:rPr>
    </w:lvl>
    <w:lvl w:ilvl="5" w:tplc="86BA1318">
      <w:numFmt w:val="decimal"/>
      <w:lvlText w:val=""/>
      <w:lvlJc w:val="left"/>
      <w:rPr>
        <w:rFonts w:cs="Times New Roman"/>
      </w:rPr>
    </w:lvl>
    <w:lvl w:ilvl="6" w:tplc="CFDA6586">
      <w:numFmt w:val="decimal"/>
      <w:lvlText w:val=""/>
      <w:lvlJc w:val="left"/>
      <w:rPr>
        <w:rFonts w:cs="Times New Roman"/>
      </w:rPr>
    </w:lvl>
    <w:lvl w:ilvl="7" w:tplc="406030EE">
      <w:numFmt w:val="decimal"/>
      <w:lvlText w:val=""/>
      <w:lvlJc w:val="left"/>
      <w:rPr>
        <w:rFonts w:cs="Times New Roman"/>
      </w:rPr>
    </w:lvl>
    <w:lvl w:ilvl="8" w:tplc="654EDBC8">
      <w:numFmt w:val="decimal"/>
      <w:lvlText w:val=""/>
      <w:lvlJc w:val="left"/>
      <w:rPr>
        <w:rFonts w:cs="Times New Roman"/>
      </w:rPr>
    </w:lvl>
  </w:abstractNum>
  <w:abstractNum w:abstractNumId="9">
    <w:nsid w:val="00002F14"/>
    <w:multiLevelType w:val="hybridMultilevel"/>
    <w:tmpl w:val="F41EAEB4"/>
    <w:lvl w:ilvl="0" w:tplc="A336FC16">
      <w:start w:val="10"/>
      <w:numFmt w:val="decimal"/>
      <w:lvlText w:val="%1."/>
      <w:lvlJc w:val="left"/>
      <w:rPr>
        <w:rFonts w:cs="Times New Roman"/>
      </w:rPr>
    </w:lvl>
    <w:lvl w:ilvl="1" w:tplc="861EB3F6">
      <w:numFmt w:val="decimal"/>
      <w:lvlText w:val=""/>
      <w:lvlJc w:val="left"/>
      <w:rPr>
        <w:rFonts w:cs="Times New Roman"/>
      </w:rPr>
    </w:lvl>
    <w:lvl w:ilvl="2" w:tplc="6D00F6BE">
      <w:numFmt w:val="decimal"/>
      <w:lvlText w:val=""/>
      <w:lvlJc w:val="left"/>
      <w:rPr>
        <w:rFonts w:cs="Times New Roman"/>
      </w:rPr>
    </w:lvl>
    <w:lvl w:ilvl="3" w:tplc="67C44352">
      <w:numFmt w:val="decimal"/>
      <w:lvlText w:val=""/>
      <w:lvlJc w:val="left"/>
      <w:rPr>
        <w:rFonts w:cs="Times New Roman"/>
      </w:rPr>
    </w:lvl>
    <w:lvl w:ilvl="4" w:tplc="0F242218">
      <w:numFmt w:val="decimal"/>
      <w:lvlText w:val=""/>
      <w:lvlJc w:val="left"/>
      <w:rPr>
        <w:rFonts w:cs="Times New Roman"/>
      </w:rPr>
    </w:lvl>
    <w:lvl w:ilvl="5" w:tplc="7F020E4E">
      <w:numFmt w:val="decimal"/>
      <w:lvlText w:val=""/>
      <w:lvlJc w:val="left"/>
      <w:rPr>
        <w:rFonts w:cs="Times New Roman"/>
      </w:rPr>
    </w:lvl>
    <w:lvl w:ilvl="6" w:tplc="45DEE9C4">
      <w:numFmt w:val="decimal"/>
      <w:lvlText w:val=""/>
      <w:lvlJc w:val="left"/>
      <w:rPr>
        <w:rFonts w:cs="Times New Roman"/>
      </w:rPr>
    </w:lvl>
    <w:lvl w:ilvl="7" w:tplc="ACD4D004">
      <w:numFmt w:val="decimal"/>
      <w:lvlText w:val=""/>
      <w:lvlJc w:val="left"/>
      <w:rPr>
        <w:rFonts w:cs="Times New Roman"/>
      </w:rPr>
    </w:lvl>
    <w:lvl w:ilvl="8" w:tplc="DC08B1FA">
      <w:numFmt w:val="decimal"/>
      <w:lvlText w:val=""/>
      <w:lvlJc w:val="left"/>
      <w:rPr>
        <w:rFonts w:cs="Times New Roman"/>
      </w:rPr>
    </w:lvl>
  </w:abstractNum>
  <w:abstractNum w:abstractNumId="10">
    <w:nsid w:val="00002FFF"/>
    <w:multiLevelType w:val="hybridMultilevel"/>
    <w:tmpl w:val="D4D4750C"/>
    <w:lvl w:ilvl="0" w:tplc="E7E49522">
      <w:start w:val="1"/>
      <w:numFmt w:val="bullet"/>
      <w:lvlText w:val="-"/>
      <w:lvlJc w:val="left"/>
    </w:lvl>
    <w:lvl w:ilvl="1" w:tplc="DC7AF724">
      <w:numFmt w:val="decimal"/>
      <w:lvlText w:val=""/>
      <w:lvlJc w:val="left"/>
      <w:rPr>
        <w:rFonts w:cs="Times New Roman"/>
      </w:rPr>
    </w:lvl>
    <w:lvl w:ilvl="2" w:tplc="EA704F6C">
      <w:numFmt w:val="decimal"/>
      <w:lvlText w:val=""/>
      <w:lvlJc w:val="left"/>
      <w:rPr>
        <w:rFonts w:cs="Times New Roman"/>
      </w:rPr>
    </w:lvl>
    <w:lvl w:ilvl="3" w:tplc="6F1CE306">
      <w:numFmt w:val="decimal"/>
      <w:lvlText w:val=""/>
      <w:lvlJc w:val="left"/>
      <w:rPr>
        <w:rFonts w:cs="Times New Roman"/>
      </w:rPr>
    </w:lvl>
    <w:lvl w:ilvl="4" w:tplc="0D28F7C2">
      <w:numFmt w:val="decimal"/>
      <w:lvlText w:val=""/>
      <w:lvlJc w:val="left"/>
      <w:rPr>
        <w:rFonts w:cs="Times New Roman"/>
      </w:rPr>
    </w:lvl>
    <w:lvl w:ilvl="5" w:tplc="589CB9BC">
      <w:numFmt w:val="decimal"/>
      <w:lvlText w:val=""/>
      <w:lvlJc w:val="left"/>
      <w:rPr>
        <w:rFonts w:cs="Times New Roman"/>
      </w:rPr>
    </w:lvl>
    <w:lvl w:ilvl="6" w:tplc="FA3A3716">
      <w:numFmt w:val="decimal"/>
      <w:lvlText w:val=""/>
      <w:lvlJc w:val="left"/>
      <w:rPr>
        <w:rFonts w:cs="Times New Roman"/>
      </w:rPr>
    </w:lvl>
    <w:lvl w:ilvl="7" w:tplc="CEC27788">
      <w:numFmt w:val="decimal"/>
      <w:lvlText w:val=""/>
      <w:lvlJc w:val="left"/>
      <w:rPr>
        <w:rFonts w:cs="Times New Roman"/>
      </w:rPr>
    </w:lvl>
    <w:lvl w:ilvl="8" w:tplc="FB5E0BEE">
      <w:numFmt w:val="decimal"/>
      <w:lvlText w:val=""/>
      <w:lvlJc w:val="left"/>
      <w:rPr>
        <w:rFonts w:cs="Times New Roman"/>
      </w:rPr>
    </w:lvl>
  </w:abstractNum>
  <w:abstractNum w:abstractNumId="11">
    <w:nsid w:val="000032E6"/>
    <w:multiLevelType w:val="hybridMultilevel"/>
    <w:tmpl w:val="D3D0921A"/>
    <w:lvl w:ilvl="0" w:tplc="7D886428">
      <w:start w:val="13"/>
      <w:numFmt w:val="decimal"/>
      <w:lvlText w:val="%1."/>
      <w:lvlJc w:val="left"/>
      <w:rPr>
        <w:rFonts w:cs="Times New Roman"/>
      </w:rPr>
    </w:lvl>
    <w:lvl w:ilvl="1" w:tplc="BF3E5206">
      <w:numFmt w:val="decimal"/>
      <w:lvlText w:val=""/>
      <w:lvlJc w:val="left"/>
      <w:rPr>
        <w:rFonts w:cs="Times New Roman"/>
      </w:rPr>
    </w:lvl>
    <w:lvl w:ilvl="2" w:tplc="19D8BFAA">
      <w:numFmt w:val="decimal"/>
      <w:lvlText w:val=""/>
      <w:lvlJc w:val="left"/>
      <w:rPr>
        <w:rFonts w:cs="Times New Roman"/>
      </w:rPr>
    </w:lvl>
    <w:lvl w:ilvl="3" w:tplc="8982E5DE">
      <w:numFmt w:val="decimal"/>
      <w:lvlText w:val=""/>
      <w:lvlJc w:val="left"/>
      <w:rPr>
        <w:rFonts w:cs="Times New Roman"/>
      </w:rPr>
    </w:lvl>
    <w:lvl w:ilvl="4" w:tplc="04F48350">
      <w:numFmt w:val="decimal"/>
      <w:lvlText w:val=""/>
      <w:lvlJc w:val="left"/>
      <w:rPr>
        <w:rFonts w:cs="Times New Roman"/>
      </w:rPr>
    </w:lvl>
    <w:lvl w:ilvl="5" w:tplc="1BF295EE">
      <w:numFmt w:val="decimal"/>
      <w:lvlText w:val=""/>
      <w:lvlJc w:val="left"/>
      <w:rPr>
        <w:rFonts w:cs="Times New Roman"/>
      </w:rPr>
    </w:lvl>
    <w:lvl w:ilvl="6" w:tplc="44F4CB22">
      <w:numFmt w:val="decimal"/>
      <w:lvlText w:val=""/>
      <w:lvlJc w:val="left"/>
      <w:rPr>
        <w:rFonts w:cs="Times New Roman"/>
      </w:rPr>
    </w:lvl>
    <w:lvl w:ilvl="7" w:tplc="501A64D4">
      <w:numFmt w:val="decimal"/>
      <w:lvlText w:val=""/>
      <w:lvlJc w:val="left"/>
      <w:rPr>
        <w:rFonts w:cs="Times New Roman"/>
      </w:rPr>
    </w:lvl>
    <w:lvl w:ilvl="8" w:tplc="A4200EC6">
      <w:numFmt w:val="decimal"/>
      <w:lvlText w:val=""/>
      <w:lvlJc w:val="left"/>
      <w:rPr>
        <w:rFonts w:cs="Times New Roman"/>
      </w:rPr>
    </w:lvl>
  </w:abstractNum>
  <w:abstractNum w:abstractNumId="12">
    <w:nsid w:val="0000368E"/>
    <w:multiLevelType w:val="hybridMultilevel"/>
    <w:tmpl w:val="14E8687A"/>
    <w:lvl w:ilvl="0" w:tplc="989CFCE4">
      <w:start w:val="1"/>
      <w:numFmt w:val="bullet"/>
      <w:lvlText w:val="-"/>
      <w:lvlJc w:val="left"/>
    </w:lvl>
    <w:lvl w:ilvl="1" w:tplc="4B42B468">
      <w:numFmt w:val="decimal"/>
      <w:lvlText w:val=""/>
      <w:lvlJc w:val="left"/>
      <w:rPr>
        <w:rFonts w:cs="Times New Roman"/>
      </w:rPr>
    </w:lvl>
    <w:lvl w:ilvl="2" w:tplc="6AA26ACE">
      <w:numFmt w:val="decimal"/>
      <w:lvlText w:val=""/>
      <w:lvlJc w:val="left"/>
      <w:rPr>
        <w:rFonts w:cs="Times New Roman"/>
      </w:rPr>
    </w:lvl>
    <w:lvl w:ilvl="3" w:tplc="FCB8D7F4">
      <w:numFmt w:val="decimal"/>
      <w:lvlText w:val=""/>
      <w:lvlJc w:val="left"/>
      <w:rPr>
        <w:rFonts w:cs="Times New Roman"/>
      </w:rPr>
    </w:lvl>
    <w:lvl w:ilvl="4" w:tplc="69D0C6D8">
      <w:numFmt w:val="decimal"/>
      <w:lvlText w:val=""/>
      <w:lvlJc w:val="left"/>
      <w:rPr>
        <w:rFonts w:cs="Times New Roman"/>
      </w:rPr>
    </w:lvl>
    <w:lvl w:ilvl="5" w:tplc="F6524DB2">
      <w:numFmt w:val="decimal"/>
      <w:lvlText w:val=""/>
      <w:lvlJc w:val="left"/>
      <w:rPr>
        <w:rFonts w:cs="Times New Roman"/>
      </w:rPr>
    </w:lvl>
    <w:lvl w:ilvl="6" w:tplc="1EFAC36A">
      <w:numFmt w:val="decimal"/>
      <w:lvlText w:val=""/>
      <w:lvlJc w:val="left"/>
      <w:rPr>
        <w:rFonts w:cs="Times New Roman"/>
      </w:rPr>
    </w:lvl>
    <w:lvl w:ilvl="7" w:tplc="654EEAD8">
      <w:numFmt w:val="decimal"/>
      <w:lvlText w:val=""/>
      <w:lvlJc w:val="left"/>
      <w:rPr>
        <w:rFonts w:cs="Times New Roman"/>
      </w:rPr>
    </w:lvl>
    <w:lvl w:ilvl="8" w:tplc="EC4475F8">
      <w:numFmt w:val="decimal"/>
      <w:lvlText w:val=""/>
      <w:lvlJc w:val="left"/>
      <w:rPr>
        <w:rFonts w:cs="Times New Roman"/>
      </w:rPr>
    </w:lvl>
  </w:abstractNum>
  <w:abstractNum w:abstractNumId="13">
    <w:nsid w:val="00003A61"/>
    <w:multiLevelType w:val="hybridMultilevel"/>
    <w:tmpl w:val="188034BA"/>
    <w:lvl w:ilvl="0" w:tplc="471EA622">
      <w:start w:val="1"/>
      <w:numFmt w:val="bullet"/>
      <w:lvlText w:val="-"/>
      <w:lvlJc w:val="left"/>
    </w:lvl>
    <w:lvl w:ilvl="1" w:tplc="EFF2B886">
      <w:numFmt w:val="decimal"/>
      <w:lvlText w:val=""/>
      <w:lvlJc w:val="left"/>
      <w:rPr>
        <w:rFonts w:cs="Times New Roman"/>
      </w:rPr>
    </w:lvl>
    <w:lvl w:ilvl="2" w:tplc="8AEAAA3E">
      <w:numFmt w:val="decimal"/>
      <w:lvlText w:val=""/>
      <w:lvlJc w:val="left"/>
      <w:rPr>
        <w:rFonts w:cs="Times New Roman"/>
      </w:rPr>
    </w:lvl>
    <w:lvl w:ilvl="3" w:tplc="844CBE9E">
      <w:numFmt w:val="decimal"/>
      <w:lvlText w:val=""/>
      <w:lvlJc w:val="left"/>
      <w:rPr>
        <w:rFonts w:cs="Times New Roman"/>
      </w:rPr>
    </w:lvl>
    <w:lvl w:ilvl="4" w:tplc="39BEAD28">
      <w:numFmt w:val="decimal"/>
      <w:lvlText w:val=""/>
      <w:lvlJc w:val="left"/>
      <w:rPr>
        <w:rFonts w:cs="Times New Roman"/>
      </w:rPr>
    </w:lvl>
    <w:lvl w:ilvl="5" w:tplc="6F380F14">
      <w:numFmt w:val="decimal"/>
      <w:lvlText w:val=""/>
      <w:lvlJc w:val="left"/>
      <w:rPr>
        <w:rFonts w:cs="Times New Roman"/>
      </w:rPr>
    </w:lvl>
    <w:lvl w:ilvl="6" w:tplc="B79C7086">
      <w:numFmt w:val="decimal"/>
      <w:lvlText w:val=""/>
      <w:lvlJc w:val="left"/>
      <w:rPr>
        <w:rFonts w:cs="Times New Roman"/>
      </w:rPr>
    </w:lvl>
    <w:lvl w:ilvl="7" w:tplc="2616948E">
      <w:numFmt w:val="decimal"/>
      <w:lvlText w:val=""/>
      <w:lvlJc w:val="left"/>
      <w:rPr>
        <w:rFonts w:cs="Times New Roman"/>
      </w:rPr>
    </w:lvl>
    <w:lvl w:ilvl="8" w:tplc="986E1B20">
      <w:numFmt w:val="decimal"/>
      <w:lvlText w:val=""/>
      <w:lvlJc w:val="left"/>
      <w:rPr>
        <w:rFonts w:cs="Times New Roman"/>
      </w:rPr>
    </w:lvl>
  </w:abstractNum>
  <w:abstractNum w:abstractNumId="14">
    <w:nsid w:val="00003CD5"/>
    <w:multiLevelType w:val="hybridMultilevel"/>
    <w:tmpl w:val="52FAA480"/>
    <w:lvl w:ilvl="0" w:tplc="69E01B1E">
      <w:start w:val="6"/>
      <w:numFmt w:val="decimal"/>
      <w:lvlText w:val="%1."/>
      <w:lvlJc w:val="left"/>
      <w:rPr>
        <w:rFonts w:cs="Times New Roman"/>
      </w:rPr>
    </w:lvl>
    <w:lvl w:ilvl="1" w:tplc="CF5EF06C">
      <w:numFmt w:val="decimal"/>
      <w:lvlText w:val=""/>
      <w:lvlJc w:val="left"/>
      <w:rPr>
        <w:rFonts w:cs="Times New Roman"/>
      </w:rPr>
    </w:lvl>
    <w:lvl w:ilvl="2" w:tplc="1CC03EC0">
      <w:numFmt w:val="decimal"/>
      <w:lvlText w:val=""/>
      <w:lvlJc w:val="left"/>
      <w:rPr>
        <w:rFonts w:cs="Times New Roman"/>
      </w:rPr>
    </w:lvl>
    <w:lvl w:ilvl="3" w:tplc="ABC63CAC">
      <w:numFmt w:val="decimal"/>
      <w:lvlText w:val=""/>
      <w:lvlJc w:val="left"/>
      <w:rPr>
        <w:rFonts w:cs="Times New Roman"/>
      </w:rPr>
    </w:lvl>
    <w:lvl w:ilvl="4" w:tplc="250CC2D4">
      <w:numFmt w:val="decimal"/>
      <w:lvlText w:val=""/>
      <w:lvlJc w:val="left"/>
      <w:rPr>
        <w:rFonts w:cs="Times New Roman"/>
      </w:rPr>
    </w:lvl>
    <w:lvl w:ilvl="5" w:tplc="C5803C0A">
      <w:numFmt w:val="decimal"/>
      <w:lvlText w:val=""/>
      <w:lvlJc w:val="left"/>
      <w:rPr>
        <w:rFonts w:cs="Times New Roman"/>
      </w:rPr>
    </w:lvl>
    <w:lvl w:ilvl="6" w:tplc="9F74D78E">
      <w:numFmt w:val="decimal"/>
      <w:lvlText w:val=""/>
      <w:lvlJc w:val="left"/>
      <w:rPr>
        <w:rFonts w:cs="Times New Roman"/>
      </w:rPr>
    </w:lvl>
    <w:lvl w:ilvl="7" w:tplc="E5CA39B4">
      <w:numFmt w:val="decimal"/>
      <w:lvlText w:val=""/>
      <w:lvlJc w:val="left"/>
      <w:rPr>
        <w:rFonts w:cs="Times New Roman"/>
      </w:rPr>
    </w:lvl>
    <w:lvl w:ilvl="8" w:tplc="419C7AE4">
      <w:numFmt w:val="decimal"/>
      <w:lvlText w:val=""/>
      <w:lvlJc w:val="left"/>
      <w:rPr>
        <w:rFonts w:cs="Times New Roman"/>
      </w:rPr>
    </w:lvl>
  </w:abstractNum>
  <w:abstractNum w:abstractNumId="15">
    <w:nsid w:val="00003CD6"/>
    <w:multiLevelType w:val="hybridMultilevel"/>
    <w:tmpl w:val="B2CA953A"/>
    <w:lvl w:ilvl="0" w:tplc="50401D0E">
      <w:start w:val="1"/>
      <w:numFmt w:val="bullet"/>
      <w:lvlText w:val="а"/>
      <w:lvlJc w:val="left"/>
    </w:lvl>
    <w:lvl w:ilvl="1" w:tplc="003C5620">
      <w:start w:val="1"/>
      <w:numFmt w:val="bullet"/>
      <w:lvlText w:val="-"/>
      <w:lvlJc w:val="left"/>
    </w:lvl>
    <w:lvl w:ilvl="2" w:tplc="674C6F20">
      <w:numFmt w:val="decimal"/>
      <w:lvlText w:val=""/>
      <w:lvlJc w:val="left"/>
      <w:rPr>
        <w:rFonts w:cs="Times New Roman"/>
      </w:rPr>
    </w:lvl>
    <w:lvl w:ilvl="3" w:tplc="A03477E2">
      <w:numFmt w:val="decimal"/>
      <w:lvlText w:val=""/>
      <w:lvlJc w:val="left"/>
      <w:rPr>
        <w:rFonts w:cs="Times New Roman"/>
      </w:rPr>
    </w:lvl>
    <w:lvl w:ilvl="4" w:tplc="BDDAF226">
      <w:numFmt w:val="decimal"/>
      <w:lvlText w:val=""/>
      <w:lvlJc w:val="left"/>
      <w:rPr>
        <w:rFonts w:cs="Times New Roman"/>
      </w:rPr>
    </w:lvl>
    <w:lvl w:ilvl="5" w:tplc="3BC456D4">
      <w:numFmt w:val="decimal"/>
      <w:lvlText w:val=""/>
      <w:lvlJc w:val="left"/>
      <w:rPr>
        <w:rFonts w:cs="Times New Roman"/>
      </w:rPr>
    </w:lvl>
    <w:lvl w:ilvl="6" w:tplc="6AA23D20">
      <w:numFmt w:val="decimal"/>
      <w:lvlText w:val=""/>
      <w:lvlJc w:val="left"/>
      <w:rPr>
        <w:rFonts w:cs="Times New Roman"/>
      </w:rPr>
    </w:lvl>
    <w:lvl w:ilvl="7" w:tplc="4F9EE7FC">
      <w:numFmt w:val="decimal"/>
      <w:lvlText w:val=""/>
      <w:lvlJc w:val="left"/>
      <w:rPr>
        <w:rFonts w:cs="Times New Roman"/>
      </w:rPr>
    </w:lvl>
    <w:lvl w:ilvl="8" w:tplc="31BE8F1A">
      <w:numFmt w:val="decimal"/>
      <w:lvlText w:val=""/>
      <w:lvlJc w:val="left"/>
      <w:rPr>
        <w:rFonts w:cs="Times New Roman"/>
      </w:rPr>
    </w:lvl>
  </w:abstractNum>
  <w:abstractNum w:abstractNumId="16">
    <w:nsid w:val="0000401D"/>
    <w:multiLevelType w:val="hybridMultilevel"/>
    <w:tmpl w:val="11B8FCBC"/>
    <w:lvl w:ilvl="0" w:tplc="45A8CB32">
      <w:start w:val="1"/>
      <w:numFmt w:val="bullet"/>
      <w:lvlText w:val="-"/>
      <w:lvlJc w:val="left"/>
    </w:lvl>
    <w:lvl w:ilvl="1" w:tplc="E752DEC0">
      <w:start w:val="1"/>
      <w:numFmt w:val="decimal"/>
      <w:lvlText w:val="%2"/>
      <w:lvlJc w:val="left"/>
      <w:rPr>
        <w:rFonts w:cs="Times New Roman"/>
      </w:rPr>
    </w:lvl>
    <w:lvl w:ilvl="2" w:tplc="EC587C58">
      <w:numFmt w:val="decimal"/>
      <w:lvlText w:val=""/>
      <w:lvlJc w:val="left"/>
      <w:rPr>
        <w:rFonts w:cs="Times New Roman"/>
      </w:rPr>
    </w:lvl>
    <w:lvl w:ilvl="3" w:tplc="E29CFA14">
      <w:numFmt w:val="decimal"/>
      <w:lvlText w:val=""/>
      <w:lvlJc w:val="left"/>
      <w:rPr>
        <w:rFonts w:cs="Times New Roman"/>
      </w:rPr>
    </w:lvl>
    <w:lvl w:ilvl="4" w:tplc="675A82A4">
      <w:numFmt w:val="decimal"/>
      <w:lvlText w:val=""/>
      <w:lvlJc w:val="left"/>
      <w:rPr>
        <w:rFonts w:cs="Times New Roman"/>
      </w:rPr>
    </w:lvl>
    <w:lvl w:ilvl="5" w:tplc="3E744F94">
      <w:numFmt w:val="decimal"/>
      <w:lvlText w:val=""/>
      <w:lvlJc w:val="left"/>
      <w:rPr>
        <w:rFonts w:cs="Times New Roman"/>
      </w:rPr>
    </w:lvl>
    <w:lvl w:ilvl="6" w:tplc="60EA5048">
      <w:numFmt w:val="decimal"/>
      <w:lvlText w:val=""/>
      <w:lvlJc w:val="left"/>
      <w:rPr>
        <w:rFonts w:cs="Times New Roman"/>
      </w:rPr>
    </w:lvl>
    <w:lvl w:ilvl="7" w:tplc="3C9A459C">
      <w:numFmt w:val="decimal"/>
      <w:lvlText w:val=""/>
      <w:lvlJc w:val="left"/>
      <w:rPr>
        <w:rFonts w:cs="Times New Roman"/>
      </w:rPr>
    </w:lvl>
    <w:lvl w:ilvl="8" w:tplc="C7E04E68">
      <w:numFmt w:val="decimal"/>
      <w:lvlText w:val=""/>
      <w:lvlJc w:val="left"/>
      <w:rPr>
        <w:rFonts w:cs="Times New Roman"/>
      </w:rPr>
    </w:lvl>
  </w:abstractNum>
  <w:abstractNum w:abstractNumId="17">
    <w:nsid w:val="00004080"/>
    <w:multiLevelType w:val="hybridMultilevel"/>
    <w:tmpl w:val="5394B42E"/>
    <w:lvl w:ilvl="0" w:tplc="CE869458">
      <w:start w:val="7"/>
      <w:numFmt w:val="decimal"/>
      <w:lvlText w:val="%1."/>
      <w:lvlJc w:val="left"/>
      <w:rPr>
        <w:rFonts w:cs="Times New Roman"/>
      </w:rPr>
    </w:lvl>
    <w:lvl w:ilvl="1" w:tplc="7B3AFED6">
      <w:numFmt w:val="decimal"/>
      <w:lvlText w:val=""/>
      <w:lvlJc w:val="left"/>
      <w:rPr>
        <w:rFonts w:cs="Times New Roman"/>
      </w:rPr>
    </w:lvl>
    <w:lvl w:ilvl="2" w:tplc="13A29930">
      <w:numFmt w:val="decimal"/>
      <w:lvlText w:val=""/>
      <w:lvlJc w:val="left"/>
      <w:rPr>
        <w:rFonts w:cs="Times New Roman"/>
      </w:rPr>
    </w:lvl>
    <w:lvl w:ilvl="3" w:tplc="2C24C5F6">
      <w:numFmt w:val="decimal"/>
      <w:lvlText w:val=""/>
      <w:lvlJc w:val="left"/>
      <w:rPr>
        <w:rFonts w:cs="Times New Roman"/>
      </w:rPr>
    </w:lvl>
    <w:lvl w:ilvl="4" w:tplc="26943F5E">
      <w:numFmt w:val="decimal"/>
      <w:lvlText w:val=""/>
      <w:lvlJc w:val="left"/>
      <w:rPr>
        <w:rFonts w:cs="Times New Roman"/>
      </w:rPr>
    </w:lvl>
    <w:lvl w:ilvl="5" w:tplc="78C0DBEC">
      <w:numFmt w:val="decimal"/>
      <w:lvlText w:val=""/>
      <w:lvlJc w:val="left"/>
      <w:rPr>
        <w:rFonts w:cs="Times New Roman"/>
      </w:rPr>
    </w:lvl>
    <w:lvl w:ilvl="6" w:tplc="6BEA6C14">
      <w:numFmt w:val="decimal"/>
      <w:lvlText w:val=""/>
      <w:lvlJc w:val="left"/>
      <w:rPr>
        <w:rFonts w:cs="Times New Roman"/>
      </w:rPr>
    </w:lvl>
    <w:lvl w:ilvl="7" w:tplc="BA8625E6">
      <w:numFmt w:val="decimal"/>
      <w:lvlText w:val=""/>
      <w:lvlJc w:val="left"/>
      <w:rPr>
        <w:rFonts w:cs="Times New Roman"/>
      </w:rPr>
    </w:lvl>
    <w:lvl w:ilvl="8" w:tplc="3B42DFB4">
      <w:numFmt w:val="decimal"/>
      <w:lvlText w:val=""/>
      <w:lvlJc w:val="left"/>
      <w:rPr>
        <w:rFonts w:cs="Times New Roman"/>
      </w:rPr>
    </w:lvl>
  </w:abstractNum>
  <w:abstractNum w:abstractNumId="18">
    <w:nsid w:val="0000422D"/>
    <w:multiLevelType w:val="hybridMultilevel"/>
    <w:tmpl w:val="12D6196C"/>
    <w:lvl w:ilvl="0" w:tplc="B08C6030">
      <w:start w:val="1"/>
      <w:numFmt w:val="bullet"/>
      <w:lvlText w:val="к"/>
      <w:lvlJc w:val="left"/>
    </w:lvl>
    <w:lvl w:ilvl="1" w:tplc="9E884488">
      <w:start w:val="1"/>
      <w:numFmt w:val="bullet"/>
      <w:lvlText w:val="-"/>
      <w:lvlJc w:val="left"/>
    </w:lvl>
    <w:lvl w:ilvl="2" w:tplc="6CAA52EC">
      <w:numFmt w:val="decimal"/>
      <w:lvlText w:val=""/>
      <w:lvlJc w:val="left"/>
      <w:rPr>
        <w:rFonts w:cs="Times New Roman"/>
      </w:rPr>
    </w:lvl>
    <w:lvl w:ilvl="3" w:tplc="C13234CC">
      <w:numFmt w:val="decimal"/>
      <w:lvlText w:val=""/>
      <w:lvlJc w:val="left"/>
      <w:rPr>
        <w:rFonts w:cs="Times New Roman"/>
      </w:rPr>
    </w:lvl>
    <w:lvl w:ilvl="4" w:tplc="FC04D926">
      <w:numFmt w:val="decimal"/>
      <w:lvlText w:val=""/>
      <w:lvlJc w:val="left"/>
      <w:rPr>
        <w:rFonts w:cs="Times New Roman"/>
      </w:rPr>
    </w:lvl>
    <w:lvl w:ilvl="5" w:tplc="26087BDC">
      <w:numFmt w:val="decimal"/>
      <w:lvlText w:val=""/>
      <w:lvlJc w:val="left"/>
      <w:rPr>
        <w:rFonts w:cs="Times New Roman"/>
      </w:rPr>
    </w:lvl>
    <w:lvl w:ilvl="6" w:tplc="426223AC">
      <w:numFmt w:val="decimal"/>
      <w:lvlText w:val=""/>
      <w:lvlJc w:val="left"/>
      <w:rPr>
        <w:rFonts w:cs="Times New Roman"/>
      </w:rPr>
    </w:lvl>
    <w:lvl w:ilvl="7" w:tplc="D1EE2F10">
      <w:numFmt w:val="decimal"/>
      <w:lvlText w:val=""/>
      <w:lvlJc w:val="left"/>
      <w:rPr>
        <w:rFonts w:cs="Times New Roman"/>
      </w:rPr>
    </w:lvl>
    <w:lvl w:ilvl="8" w:tplc="EAA66C9A">
      <w:numFmt w:val="decimal"/>
      <w:lvlText w:val=""/>
      <w:lvlJc w:val="left"/>
      <w:rPr>
        <w:rFonts w:cs="Times New Roman"/>
      </w:rPr>
    </w:lvl>
  </w:abstractNum>
  <w:abstractNum w:abstractNumId="19">
    <w:nsid w:val="00004657"/>
    <w:multiLevelType w:val="hybridMultilevel"/>
    <w:tmpl w:val="DDF6BA38"/>
    <w:lvl w:ilvl="0" w:tplc="9B80F0B0">
      <w:start w:val="1"/>
      <w:numFmt w:val="bullet"/>
      <w:lvlText w:val="в"/>
      <w:lvlJc w:val="left"/>
    </w:lvl>
    <w:lvl w:ilvl="1" w:tplc="499EC620">
      <w:start w:val="1"/>
      <w:numFmt w:val="bullet"/>
      <w:lvlText w:val="-"/>
      <w:lvlJc w:val="left"/>
    </w:lvl>
    <w:lvl w:ilvl="2" w:tplc="6628ABCA">
      <w:start w:val="1"/>
      <w:numFmt w:val="bullet"/>
      <w:lvlText w:val="-"/>
      <w:lvlJc w:val="left"/>
    </w:lvl>
    <w:lvl w:ilvl="3" w:tplc="FB160118">
      <w:numFmt w:val="decimal"/>
      <w:lvlText w:val=""/>
      <w:lvlJc w:val="left"/>
      <w:rPr>
        <w:rFonts w:cs="Times New Roman"/>
      </w:rPr>
    </w:lvl>
    <w:lvl w:ilvl="4" w:tplc="2C4A7BA8">
      <w:numFmt w:val="decimal"/>
      <w:lvlText w:val=""/>
      <w:lvlJc w:val="left"/>
      <w:rPr>
        <w:rFonts w:cs="Times New Roman"/>
      </w:rPr>
    </w:lvl>
    <w:lvl w:ilvl="5" w:tplc="4502E6E0">
      <w:numFmt w:val="decimal"/>
      <w:lvlText w:val=""/>
      <w:lvlJc w:val="left"/>
      <w:rPr>
        <w:rFonts w:cs="Times New Roman"/>
      </w:rPr>
    </w:lvl>
    <w:lvl w:ilvl="6" w:tplc="E55EFD6A">
      <w:numFmt w:val="decimal"/>
      <w:lvlText w:val=""/>
      <w:lvlJc w:val="left"/>
      <w:rPr>
        <w:rFonts w:cs="Times New Roman"/>
      </w:rPr>
    </w:lvl>
    <w:lvl w:ilvl="7" w:tplc="55DC5CDE">
      <w:numFmt w:val="decimal"/>
      <w:lvlText w:val=""/>
      <w:lvlJc w:val="left"/>
      <w:rPr>
        <w:rFonts w:cs="Times New Roman"/>
      </w:rPr>
    </w:lvl>
    <w:lvl w:ilvl="8" w:tplc="0B76F4D0">
      <w:numFmt w:val="decimal"/>
      <w:lvlText w:val=""/>
      <w:lvlJc w:val="left"/>
      <w:rPr>
        <w:rFonts w:cs="Times New Roman"/>
      </w:rPr>
    </w:lvl>
  </w:abstractNum>
  <w:abstractNum w:abstractNumId="20">
    <w:nsid w:val="0000489C"/>
    <w:multiLevelType w:val="hybridMultilevel"/>
    <w:tmpl w:val="6F9053B2"/>
    <w:lvl w:ilvl="0" w:tplc="345AAEE8">
      <w:start w:val="1"/>
      <w:numFmt w:val="bullet"/>
      <w:lvlText w:val="-"/>
      <w:lvlJc w:val="left"/>
    </w:lvl>
    <w:lvl w:ilvl="1" w:tplc="B07E4F8E">
      <w:numFmt w:val="decimal"/>
      <w:lvlText w:val=""/>
      <w:lvlJc w:val="left"/>
      <w:rPr>
        <w:rFonts w:cs="Times New Roman"/>
      </w:rPr>
    </w:lvl>
    <w:lvl w:ilvl="2" w:tplc="74229604">
      <w:numFmt w:val="decimal"/>
      <w:lvlText w:val=""/>
      <w:lvlJc w:val="left"/>
      <w:rPr>
        <w:rFonts w:cs="Times New Roman"/>
      </w:rPr>
    </w:lvl>
    <w:lvl w:ilvl="3" w:tplc="8A901D1C">
      <w:numFmt w:val="decimal"/>
      <w:lvlText w:val=""/>
      <w:lvlJc w:val="left"/>
      <w:rPr>
        <w:rFonts w:cs="Times New Roman"/>
      </w:rPr>
    </w:lvl>
    <w:lvl w:ilvl="4" w:tplc="155497A6">
      <w:numFmt w:val="decimal"/>
      <w:lvlText w:val=""/>
      <w:lvlJc w:val="left"/>
      <w:rPr>
        <w:rFonts w:cs="Times New Roman"/>
      </w:rPr>
    </w:lvl>
    <w:lvl w:ilvl="5" w:tplc="4D62F6C8">
      <w:numFmt w:val="decimal"/>
      <w:lvlText w:val=""/>
      <w:lvlJc w:val="left"/>
      <w:rPr>
        <w:rFonts w:cs="Times New Roman"/>
      </w:rPr>
    </w:lvl>
    <w:lvl w:ilvl="6" w:tplc="0D82965C">
      <w:numFmt w:val="decimal"/>
      <w:lvlText w:val=""/>
      <w:lvlJc w:val="left"/>
      <w:rPr>
        <w:rFonts w:cs="Times New Roman"/>
      </w:rPr>
    </w:lvl>
    <w:lvl w:ilvl="7" w:tplc="B4BC45D6">
      <w:numFmt w:val="decimal"/>
      <w:lvlText w:val=""/>
      <w:lvlJc w:val="left"/>
      <w:rPr>
        <w:rFonts w:cs="Times New Roman"/>
      </w:rPr>
    </w:lvl>
    <w:lvl w:ilvl="8" w:tplc="9350C91A">
      <w:numFmt w:val="decimal"/>
      <w:lvlText w:val=""/>
      <w:lvlJc w:val="left"/>
      <w:rPr>
        <w:rFonts w:cs="Times New Roman"/>
      </w:rPr>
    </w:lvl>
  </w:abstractNum>
  <w:abstractNum w:abstractNumId="21">
    <w:nsid w:val="000048CC"/>
    <w:multiLevelType w:val="hybridMultilevel"/>
    <w:tmpl w:val="B7002C8C"/>
    <w:lvl w:ilvl="0" w:tplc="63A081D6">
      <w:start w:val="1"/>
      <w:numFmt w:val="bullet"/>
      <w:lvlText w:val="и"/>
      <w:lvlJc w:val="left"/>
    </w:lvl>
    <w:lvl w:ilvl="1" w:tplc="57801CBA">
      <w:start w:val="8"/>
      <w:numFmt w:val="decimal"/>
      <w:lvlText w:val="%2."/>
      <w:lvlJc w:val="left"/>
      <w:rPr>
        <w:rFonts w:cs="Times New Roman"/>
      </w:rPr>
    </w:lvl>
    <w:lvl w:ilvl="2" w:tplc="533ECAAE">
      <w:numFmt w:val="decimal"/>
      <w:lvlText w:val=""/>
      <w:lvlJc w:val="left"/>
      <w:rPr>
        <w:rFonts w:cs="Times New Roman"/>
      </w:rPr>
    </w:lvl>
    <w:lvl w:ilvl="3" w:tplc="1974012E">
      <w:numFmt w:val="decimal"/>
      <w:lvlText w:val=""/>
      <w:lvlJc w:val="left"/>
      <w:rPr>
        <w:rFonts w:cs="Times New Roman"/>
      </w:rPr>
    </w:lvl>
    <w:lvl w:ilvl="4" w:tplc="B2B2FB94">
      <w:numFmt w:val="decimal"/>
      <w:lvlText w:val=""/>
      <w:lvlJc w:val="left"/>
      <w:rPr>
        <w:rFonts w:cs="Times New Roman"/>
      </w:rPr>
    </w:lvl>
    <w:lvl w:ilvl="5" w:tplc="EC7E2A18">
      <w:numFmt w:val="decimal"/>
      <w:lvlText w:val=""/>
      <w:lvlJc w:val="left"/>
      <w:rPr>
        <w:rFonts w:cs="Times New Roman"/>
      </w:rPr>
    </w:lvl>
    <w:lvl w:ilvl="6" w:tplc="3B6C001A">
      <w:numFmt w:val="decimal"/>
      <w:lvlText w:val=""/>
      <w:lvlJc w:val="left"/>
      <w:rPr>
        <w:rFonts w:cs="Times New Roman"/>
      </w:rPr>
    </w:lvl>
    <w:lvl w:ilvl="7" w:tplc="30B6FE50">
      <w:numFmt w:val="decimal"/>
      <w:lvlText w:val=""/>
      <w:lvlJc w:val="left"/>
      <w:rPr>
        <w:rFonts w:cs="Times New Roman"/>
      </w:rPr>
    </w:lvl>
    <w:lvl w:ilvl="8" w:tplc="FE38381E">
      <w:numFmt w:val="decimal"/>
      <w:lvlText w:val=""/>
      <w:lvlJc w:val="left"/>
      <w:rPr>
        <w:rFonts w:cs="Times New Roman"/>
      </w:rPr>
    </w:lvl>
  </w:abstractNum>
  <w:abstractNum w:abstractNumId="22">
    <w:nsid w:val="0000494A"/>
    <w:multiLevelType w:val="hybridMultilevel"/>
    <w:tmpl w:val="6D9A30F4"/>
    <w:lvl w:ilvl="0" w:tplc="558095D0">
      <w:start w:val="1"/>
      <w:numFmt w:val="bullet"/>
      <w:lvlText w:val="-"/>
      <w:lvlJc w:val="left"/>
    </w:lvl>
    <w:lvl w:ilvl="1" w:tplc="CAC22CC6">
      <w:numFmt w:val="decimal"/>
      <w:lvlText w:val=""/>
      <w:lvlJc w:val="left"/>
      <w:rPr>
        <w:rFonts w:cs="Times New Roman"/>
      </w:rPr>
    </w:lvl>
    <w:lvl w:ilvl="2" w:tplc="F6E685BE">
      <w:numFmt w:val="decimal"/>
      <w:lvlText w:val=""/>
      <w:lvlJc w:val="left"/>
      <w:rPr>
        <w:rFonts w:cs="Times New Roman"/>
      </w:rPr>
    </w:lvl>
    <w:lvl w:ilvl="3" w:tplc="450A0E64">
      <w:numFmt w:val="decimal"/>
      <w:lvlText w:val=""/>
      <w:lvlJc w:val="left"/>
      <w:rPr>
        <w:rFonts w:cs="Times New Roman"/>
      </w:rPr>
    </w:lvl>
    <w:lvl w:ilvl="4" w:tplc="6E7E5E9E">
      <w:numFmt w:val="decimal"/>
      <w:lvlText w:val=""/>
      <w:lvlJc w:val="left"/>
      <w:rPr>
        <w:rFonts w:cs="Times New Roman"/>
      </w:rPr>
    </w:lvl>
    <w:lvl w:ilvl="5" w:tplc="5602EF3E">
      <w:numFmt w:val="decimal"/>
      <w:lvlText w:val=""/>
      <w:lvlJc w:val="left"/>
      <w:rPr>
        <w:rFonts w:cs="Times New Roman"/>
      </w:rPr>
    </w:lvl>
    <w:lvl w:ilvl="6" w:tplc="E51C256C">
      <w:numFmt w:val="decimal"/>
      <w:lvlText w:val=""/>
      <w:lvlJc w:val="left"/>
      <w:rPr>
        <w:rFonts w:cs="Times New Roman"/>
      </w:rPr>
    </w:lvl>
    <w:lvl w:ilvl="7" w:tplc="0E00975A">
      <w:numFmt w:val="decimal"/>
      <w:lvlText w:val=""/>
      <w:lvlJc w:val="left"/>
      <w:rPr>
        <w:rFonts w:cs="Times New Roman"/>
      </w:rPr>
    </w:lvl>
    <w:lvl w:ilvl="8" w:tplc="D6EE15EA">
      <w:numFmt w:val="decimal"/>
      <w:lvlText w:val=""/>
      <w:lvlJc w:val="left"/>
      <w:rPr>
        <w:rFonts w:cs="Times New Roman"/>
      </w:rPr>
    </w:lvl>
  </w:abstractNum>
  <w:abstractNum w:abstractNumId="23">
    <w:nsid w:val="000054DC"/>
    <w:multiLevelType w:val="hybridMultilevel"/>
    <w:tmpl w:val="B6A6A50A"/>
    <w:lvl w:ilvl="0" w:tplc="FFE45512">
      <w:start w:val="11"/>
      <w:numFmt w:val="decimal"/>
      <w:lvlText w:val="%1."/>
      <w:lvlJc w:val="left"/>
      <w:rPr>
        <w:rFonts w:cs="Times New Roman"/>
      </w:rPr>
    </w:lvl>
    <w:lvl w:ilvl="1" w:tplc="14BE2200">
      <w:numFmt w:val="decimal"/>
      <w:lvlText w:val=""/>
      <w:lvlJc w:val="left"/>
      <w:rPr>
        <w:rFonts w:cs="Times New Roman"/>
      </w:rPr>
    </w:lvl>
    <w:lvl w:ilvl="2" w:tplc="BB7883AE">
      <w:numFmt w:val="decimal"/>
      <w:lvlText w:val=""/>
      <w:lvlJc w:val="left"/>
      <w:rPr>
        <w:rFonts w:cs="Times New Roman"/>
      </w:rPr>
    </w:lvl>
    <w:lvl w:ilvl="3" w:tplc="37785FD4">
      <w:numFmt w:val="decimal"/>
      <w:lvlText w:val=""/>
      <w:lvlJc w:val="left"/>
      <w:rPr>
        <w:rFonts w:cs="Times New Roman"/>
      </w:rPr>
    </w:lvl>
    <w:lvl w:ilvl="4" w:tplc="B854E124">
      <w:numFmt w:val="decimal"/>
      <w:lvlText w:val=""/>
      <w:lvlJc w:val="left"/>
      <w:rPr>
        <w:rFonts w:cs="Times New Roman"/>
      </w:rPr>
    </w:lvl>
    <w:lvl w:ilvl="5" w:tplc="AD58A1BE">
      <w:numFmt w:val="decimal"/>
      <w:lvlText w:val=""/>
      <w:lvlJc w:val="left"/>
      <w:rPr>
        <w:rFonts w:cs="Times New Roman"/>
      </w:rPr>
    </w:lvl>
    <w:lvl w:ilvl="6" w:tplc="91448828">
      <w:numFmt w:val="decimal"/>
      <w:lvlText w:val=""/>
      <w:lvlJc w:val="left"/>
      <w:rPr>
        <w:rFonts w:cs="Times New Roman"/>
      </w:rPr>
    </w:lvl>
    <w:lvl w:ilvl="7" w:tplc="06E4A022">
      <w:numFmt w:val="decimal"/>
      <w:lvlText w:val=""/>
      <w:lvlJc w:val="left"/>
      <w:rPr>
        <w:rFonts w:cs="Times New Roman"/>
      </w:rPr>
    </w:lvl>
    <w:lvl w:ilvl="8" w:tplc="AEC68CF4">
      <w:numFmt w:val="decimal"/>
      <w:lvlText w:val=""/>
      <w:lvlJc w:val="left"/>
      <w:rPr>
        <w:rFonts w:cs="Times New Roman"/>
      </w:rPr>
    </w:lvl>
  </w:abstractNum>
  <w:abstractNum w:abstractNumId="24">
    <w:nsid w:val="00005753"/>
    <w:multiLevelType w:val="hybridMultilevel"/>
    <w:tmpl w:val="67CC8F5A"/>
    <w:lvl w:ilvl="0" w:tplc="076AE8E2">
      <w:start w:val="1"/>
      <w:numFmt w:val="bullet"/>
      <w:lvlText w:val="-"/>
      <w:lvlJc w:val="left"/>
    </w:lvl>
    <w:lvl w:ilvl="1" w:tplc="E1E843BE">
      <w:numFmt w:val="decimal"/>
      <w:lvlText w:val=""/>
      <w:lvlJc w:val="left"/>
      <w:rPr>
        <w:rFonts w:cs="Times New Roman"/>
      </w:rPr>
    </w:lvl>
    <w:lvl w:ilvl="2" w:tplc="2E2822B0">
      <w:numFmt w:val="decimal"/>
      <w:lvlText w:val=""/>
      <w:lvlJc w:val="left"/>
      <w:rPr>
        <w:rFonts w:cs="Times New Roman"/>
      </w:rPr>
    </w:lvl>
    <w:lvl w:ilvl="3" w:tplc="4490D07E">
      <w:numFmt w:val="decimal"/>
      <w:lvlText w:val=""/>
      <w:lvlJc w:val="left"/>
      <w:rPr>
        <w:rFonts w:cs="Times New Roman"/>
      </w:rPr>
    </w:lvl>
    <w:lvl w:ilvl="4" w:tplc="2C10BB00">
      <w:numFmt w:val="decimal"/>
      <w:lvlText w:val=""/>
      <w:lvlJc w:val="left"/>
      <w:rPr>
        <w:rFonts w:cs="Times New Roman"/>
      </w:rPr>
    </w:lvl>
    <w:lvl w:ilvl="5" w:tplc="83ACD9D0">
      <w:numFmt w:val="decimal"/>
      <w:lvlText w:val=""/>
      <w:lvlJc w:val="left"/>
      <w:rPr>
        <w:rFonts w:cs="Times New Roman"/>
      </w:rPr>
    </w:lvl>
    <w:lvl w:ilvl="6" w:tplc="789EB782">
      <w:numFmt w:val="decimal"/>
      <w:lvlText w:val=""/>
      <w:lvlJc w:val="left"/>
      <w:rPr>
        <w:rFonts w:cs="Times New Roman"/>
      </w:rPr>
    </w:lvl>
    <w:lvl w:ilvl="7" w:tplc="855E0F8A">
      <w:numFmt w:val="decimal"/>
      <w:lvlText w:val=""/>
      <w:lvlJc w:val="left"/>
      <w:rPr>
        <w:rFonts w:cs="Times New Roman"/>
      </w:rPr>
    </w:lvl>
    <w:lvl w:ilvl="8" w:tplc="90A2056E">
      <w:numFmt w:val="decimal"/>
      <w:lvlText w:val=""/>
      <w:lvlJc w:val="left"/>
      <w:rPr>
        <w:rFonts w:cs="Times New Roman"/>
      </w:rPr>
    </w:lvl>
  </w:abstractNum>
  <w:abstractNum w:abstractNumId="25">
    <w:nsid w:val="00005C67"/>
    <w:multiLevelType w:val="hybridMultilevel"/>
    <w:tmpl w:val="CE80A476"/>
    <w:lvl w:ilvl="0" w:tplc="E7229186">
      <w:start w:val="1"/>
      <w:numFmt w:val="bullet"/>
      <w:lvlText w:val="и"/>
      <w:lvlJc w:val="left"/>
    </w:lvl>
    <w:lvl w:ilvl="1" w:tplc="576A189C">
      <w:start w:val="1"/>
      <w:numFmt w:val="bullet"/>
      <w:lvlText w:val="-"/>
      <w:lvlJc w:val="left"/>
    </w:lvl>
    <w:lvl w:ilvl="2" w:tplc="9646A1AE">
      <w:numFmt w:val="decimal"/>
      <w:lvlText w:val=""/>
      <w:lvlJc w:val="left"/>
      <w:rPr>
        <w:rFonts w:cs="Times New Roman"/>
      </w:rPr>
    </w:lvl>
    <w:lvl w:ilvl="3" w:tplc="156423B0">
      <w:numFmt w:val="decimal"/>
      <w:lvlText w:val=""/>
      <w:lvlJc w:val="left"/>
      <w:rPr>
        <w:rFonts w:cs="Times New Roman"/>
      </w:rPr>
    </w:lvl>
    <w:lvl w:ilvl="4" w:tplc="62BC2A6C">
      <w:numFmt w:val="decimal"/>
      <w:lvlText w:val=""/>
      <w:lvlJc w:val="left"/>
      <w:rPr>
        <w:rFonts w:cs="Times New Roman"/>
      </w:rPr>
    </w:lvl>
    <w:lvl w:ilvl="5" w:tplc="B9A2EA8C">
      <w:numFmt w:val="decimal"/>
      <w:lvlText w:val=""/>
      <w:lvlJc w:val="left"/>
      <w:rPr>
        <w:rFonts w:cs="Times New Roman"/>
      </w:rPr>
    </w:lvl>
    <w:lvl w:ilvl="6" w:tplc="AA88A176">
      <w:numFmt w:val="decimal"/>
      <w:lvlText w:val=""/>
      <w:lvlJc w:val="left"/>
      <w:rPr>
        <w:rFonts w:cs="Times New Roman"/>
      </w:rPr>
    </w:lvl>
    <w:lvl w:ilvl="7" w:tplc="A5F2D7B2">
      <w:numFmt w:val="decimal"/>
      <w:lvlText w:val=""/>
      <w:lvlJc w:val="left"/>
      <w:rPr>
        <w:rFonts w:cs="Times New Roman"/>
      </w:rPr>
    </w:lvl>
    <w:lvl w:ilvl="8" w:tplc="7CF080B8">
      <w:numFmt w:val="decimal"/>
      <w:lvlText w:val=""/>
      <w:lvlJc w:val="left"/>
      <w:rPr>
        <w:rFonts w:cs="Times New Roman"/>
      </w:rPr>
    </w:lvl>
  </w:abstractNum>
  <w:abstractNum w:abstractNumId="26">
    <w:nsid w:val="00005DB2"/>
    <w:multiLevelType w:val="hybridMultilevel"/>
    <w:tmpl w:val="8C44A340"/>
    <w:lvl w:ilvl="0" w:tplc="5D145AC8">
      <w:start w:val="1"/>
      <w:numFmt w:val="bullet"/>
      <w:lvlText w:val="-"/>
      <w:lvlJc w:val="left"/>
    </w:lvl>
    <w:lvl w:ilvl="1" w:tplc="2FC87E18">
      <w:numFmt w:val="decimal"/>
      <w:lvlText w:val=""/>
      <w:lvlJc w:val="left"/>
      <w:rPr>
        <w:rFonts w:cs="Times New Roman"/>
      </w:rPr>
    </w:lvl>
    <w:lvl w:ilvl="2" w:tplc="EFF2A926">
      <w:numFmt w:val="decimal"/>
      <w:lvlText w:val=""/>
      <w:lvlJc w:val="left"/>
      <w:rPr>
        <w:rFonts w:cs="Times New Roman"/>
      </w:rPr>
    </w:lvl>
    <w:lvl w:ilvl="3" w:tplc="CBEE0696">
      <w:numFmt w:val="decimal"/>
      <w:lvlText w:val=""/>
      <w:lvlJc w:val="left"/>
      <w:rPr>
        <w:rFonts w:cs="Times New Roman"/>
      </w:rPr>
    </w:lvl>
    <w:lvl w:ilvl="4" w:tplc="E54C21EC">
      <w:numFmt w:val="decimal"/>
      <w:lvlText w:val=""/>
      <w:lvlJc w:val="left"/>
      <w:rPr>
        <w:rFonts w:cs="Times New Roman"/>
      </w:rPr>
    </w:lvl>
    <w:lvl w:ilvl="5" w:tplc="A3C8BB60">
      <w:numFmt w:val="decimal"/>
      <w:lvlText w:val=""/>
      <w:lvlJc w:val="left"/>
      <w:rPr>
        <w:rFonts w:cs="Times New Roman"/>
      </w:rPr>
    </w:lvl>
    <w:lvl w:ilvl="6" w:tplc="CCE043C6">
      <w:numFmt w:val="decimal"/>
      <w:lvlText w:val=""/>
      <w:lvlJc w:val="left"/>
      <w:rPr>
        <w:rFonts w:cs="Times New Roman"/>
      </w:rPr>
    </w:lvl>
    <w:lvl w:ilvl="7" w:tplc="57408A16">
      <w:numFmt w:val="decimal"/>
      <w:lvlText w:val=""/>
      <w:lvlJc w:val="left"/>
      <w:rPr>
        <w:rFonts w:cs="Times New Roman"/>
      </w:rPr>
    </w:lvl>
    <w:lvl w:ilvl="8" w:tplc="ED48657C">
      <w:numFmt w:val="decimal"/>
      <w:lvlText w:val=""/>
      <w:lvlJc w:val="left"/>
      <w:rPr>
        <w:rFonts w:cs="Times New Roman"/>
      </w:rPr>
    </w:lvl>
  </w:abstractNum>
  <w:abstractNum w:abstractNumId="27">
    <w:nsid w:val="00005E9D"/>
    <w:multiLevelType w:val="hybridMultilevel"/>
    <w:tmpl w:val="B16C17CA"/>
    <w:lvl w:ilvl="0" w:tplc="1456A5EE">
      <w:start w:val="1"/>
      <w:numFmt w:val="bullet"/>
      <w:lvlText w:val="-"/>
      <w:lvlJc w:val="left"/>
    </w:lvl>
    <w:lvl w:ilvl="1" w:tplc="3CF63D64">
      <w:numFmt w:val="decimal"/>
      <w:lvlText w:val=""/>
      <w:lvlJc w:val="left"/>
      <w:rPr>
        <w:rFonts w:cs="Times New Roman"/>
      </w:rPr>
    </w:lvl>
    <w:lvl w:ilvl="2" w:tplc="B1266FE2">
      <w:numFmt w:val="decimal"/>
      <w:lvlText w:val=""/>
      <w:lvlJc w:val="left"/>
      <w:rPr>
        <w:rFonts w:cs="Times New Roman"/>
      </w:rPr>
    </w:lvl>
    <w:lvl w:ilvl="3" w:tplc="CA3290CC">
      <w:numFmt w:val="decimal"/>
      <w:lvlText w:val=""/>
      <w:lvlJc w:val="left"/>
      <w:rPr>
        <w:rFonts w:cs="Times New Roman"/>
      </w:rPr>
    </w:lvl>
    <w:lvl w:ilvl="4" w:tplc="70084916">
      <w:numFmt w:val="decimal"/>
      <w:lvlText w:val=""/>
      <w:lvlJc w:val="left"/>
      <w:rPr>
        <w:rFonts w:cs="Times New Roman"/>
      </w:rPr>
    </w:lvl>
    <w:lvl w:ilvl="5" w:tplc="4016FFE2">
      <w:numFmt w:val="decimal"/>
      <w:lvlText w:val=""/>
      <w:lvlJc w:val="left"/>
      <w:rPr>
        <w:rFonts w:cs="Times New Roman"/>
      </w:rPr>
    </w:lvl>
    <w:lvl w:ilvl="6" w:tplc="4DB8DB40">
      <w:numFmt w:val="decimal"/>
      <w:lvlText w:val=""/>
      <w:lvlJc w:val="left"/>
      <w:rPr>
        <w:rFonts w:cs="Times New Roman"/>
      </w:rPr>
    </w:lvl>
    <w:lvl w:ilvl="7" w:tplc="DA6AD304">
      <w:numFmt w:val="decimal"/>
      <w:lvlText w:val=""/>
      <w:lvlJc w:val="left"/>
      <w:rPr>
        <w:rFonts w:cs="Times New Roman"/>
      </w:rPr>
    </w:lvl>
    <w:lvl w:ilvl="8" w:tplc="C3FE698A">
      <w:numFmt w:val="decimal"/>
      <w:lvlText w:val=""/>
      <w:lvlJc w:val="left"/>
      <w:rPr>
        <w:rFonts w:cs="Times New Roman"/>
      </w:rPr>
    </w:lvl>
  </w:abstractNum>
  <w:abstractNum w:abstractNumId="28">
    <w:nsid w:val="00006172"/>
    <w:multiLevelType w:val="hybridMultilevel"/>
    <w:tmpl w:val="0C0224F6"/>
    <w:lvl w:ilvl="0" w:tplc="5D5296DC">
      <w:start w:val="1"/>
      <w:numFmt w:val="bullet"/>
      <w:lvlText w:val="-"/>
      <w:lvlJc w:val="left"/>
    </w:lvl>
    <w:lvl w:ilvl="1" w:tplc="24B49718">
      <w:numFmt w:val="decimal"/>
      <w:lvlText w:val=""/>
      <w:lvlJc w:val="left"/>
      <w:rPr>
        <w:rFonts w:cs="Times New Roman"/>
      </w:rPr>
    </w:lvl>
    <w:lvl w:ilvl="2" w:tplc="F906F752">
      <w:numFmt w:val="decimal"/>
      <w:lvlText w:val=""/>
      <w:lvlJc w:val="left"/>
      <w:rPr>
        <w:rFonts w:cs="Times New Roman"/>
      </w:rPr>
    </w:lvl>
    <w:lvl w:ilvl="3" w:tplc="BB86B60C">
      <w:numFmt w:val="decimal"/>
      <w:lvlText w:val=""/>
      <w:lvlJc w:val="left"/>
      <w:rPr>
        <w:rFonts w:cs="Times New Roman"/>
      </w:rPr>
    </w:lvl>
    <w:lvl w:ilvl="4" w:tplc="848ECC2E">
      <w:numFmt w:val="decimal"/>
      <w:lvlText w:val=""/>
      <w:lvlJc w:val="left"/>
      <w:rPr>
        <w:rFonts w:cs="Times New Roman"/>
      </w:rPr>
    </w:lvl>
    <w:lvl w:ilvl="5" w:tplc="96B66D6C">
      <w:numFmt w:val="decimal"/>
      <w:lvlText w:val=""/>
      <w:lvlJc w:val="left"/>
      <w:rPr>
        <w:rFonts w:cs="Times New Roman"/>
      </w:rPr>
    </w:lvl>
    <w:lvl w:ilvl="6" w:tplc="625A8CEE">
      <w:numFmt w:val="decimal"/>
      <w:lvlText w:val=""/>
      <w:lvlJc w:val="left"/>
      <w:rPr>
        <w:rFonts w:cs="Times New Roman"/>
      </w:rPr>
    </w:lvl>
    <w:lvl w:ilvl="7" w:tplc="EAD22D2E">
      <w:numFmt w:val="decimal"/>
      <w:lvlText w:val=""/>
      <w:lvlJc w:val="left"/>
      <w:rPr>
        <w:rFonts w:cs="Times New Roman"/>
      </w:rPr>
    </w:lvl>
    <w:lvl w:ilvl="8" w:tplc="9EF46B9A">
      <w:numFmt w:val="decimal"/>
      <w:lvlText w:val=""/>
      <w:lvlJc w:val="left"/>
      <w:rPr>
        <w:rFonts w:cs="Times New Roman"/>
      </w:rPr>
    </w:lvl>
  </w:abstractNum>
  <w:abstractNum w:abstractNumId="29">
    <w:nsid w:val="00006899"/>
    <w:multiLevelType w:val="hybridMultilevel"/>
    <w:tmpl w:val="A9D86978"/>
    <w:lvl w:ilvl="0" w:tplc="A0DCA55C">
      <w:start w:val="1"/>
      <w:numFmt w:val="bullet"/>
      <w:lvlText w:val="-"/>
      <w:lvlJc w:val="left"/>
    </w:lvl>
    <w:lvl w:ilvl="1" w:tplc="657C9F0E">
      <w:numFmt w:val="decimal"/>
      <w:lvlText w:val=""/>
      <w:lvlJc w:val="left"/>
      <w:rPr>
        <w:rFonts w:cs="Times New Roman"/>
      </w:rPr>
    </w:lvl>
    <w:lvl w:ilvl="2" w:tplc="818C7FEE">
      <w:numFmt w:val="decimal"/>
      <w:lvlText w:val=""/>
      <w:lvlJc w:val="left"/>
      <w:rPr>
        <w:rFonts w:cs="Times New Roman"/>
      </w:rPr>
    </w:lvl>
    <w:lvl w:ilvl="3" w:tplc="4D58AC6C">
      <w:numFmt w:val="decimal"/>
      <w:lvlText w:val=""/>
      <w:lvlJc w:val="left"/>
      <w:rPr>
        <w:rFonts w:cs="Times New Roman"/>
      </w:rPr>
    </w:lvl>
    <w:lvl w:ilvl="4" w:tplc="5A0256DC">
      <w:numFmt w:val="decimal"/>
      <w:lvlText w:val=""/>
      <w:lvlJc w:val="left"/>
      <w:rPr>
        <w:rFonts w:cs="Times New Roman"/>
      </w:rPr>
    </w:lvl>
    <w:lvl w:ilvl="5" w:tplc="AF0A98E0">
      <w:numFmt w:val="decimal"/>
      <w:lvlText w:val=""/>
      <w:lvlJc w:val="left"/>
      <w:rPr>
        <w:rFonts w:cs="Times New Roman"/>
      </w:rPr>
    </w:lvl>
    <w:lvl w:ilvl="6" w:tplc="36E2C3F4">
      <w:numFmt w:val="decimal"/>
      <w:lvlText w:val=""/>
      <w:lvlJc w:val="left"/>
      <w:rPr>
        <w:rFonts w:cs="Times New Roman"/>
      </w:rPr>
    </w:lvl>
    <w:lvl w:ilvl="7" w:tplc="2084F142">
      <w:numFmt w:val="decimal"/>
      <w:lvlText w:val=""/>
      <w:lvlJc w:val="left"/>
      <w:rPr>
        <w:rFonts w:cs="Times New Roman"/>
      </w:rPr>
    </w:lvl>
    <w:lvl w:ilvl="8" w:tplc="0B3C3D3A">
      <w:numFmt w:val="decimal"/>
      <w:lvlText w:val=""/>
      <w:lvlJc w:val="left"/>
      <w:rPr>
        <w:rFonts w:cs="Times New Roman"/>
      </w:rPr>
    </w:lvl>
  </w:abstractNum>
  <w:abstractNum w:abstractNumId="30">
    <w:nsid w:val="00006B72"/>
    <w:multiLevelType w:val="hybridMultilevel"/>
    <w:tmpl w:val="8924973E"/>
    <w:lvl w:ilvl="0" w:tplc="C5A0FDB2">
      <w:start w:val="1"/>
      <w:numFmt w:val="bullet"/>
      <w:lvlText w:val="-"/>
      <w:lvlJc w:val="left"/>
    </w:lvl>
    <w:lvl w:ilvl="1" w:tplc="3ADA42B4">
      <w:numFmt w:val="decimal"/>
      <w:lvlText w:val=""/>
      <w:lvlJc w:val="left"/>
      <w:rPr>
        <w:rFonts w:cs="Times New Roman"/>
      </w:rPr>
    </w:lvl>
    <w:lvl w:ilvl="2" w:tplc="81AAF56A">
      <w:numFmt w:val="decimal"/>
      <w:lvlText w:val=""/>
      <w:lvlJc w:val="left"/>
      <w:rPr>
        <w:rFonts w:cs="Times New Roman"/>
      </w:rPr>
    </w:lvl>
    <w:lvl w:ilvl="3" w:tplc="6A5CE552">
      <w:numFmt w:val="decimal"/>
      <w:lvlText w:val=""/>
      <w:lvlJc w:val="left"/>
      <w:rPr>
        <w:rFonts w:cs="Times New Roman"/>
      </w:rPr>
    </w:lvl>
    <w:lvl w:ilvl="4" w:tplc="2C147C5A">
      <w:numFmt w:val="decimal"/>
      <w:lvlText w:val=""/>
      <w:lvlJc w:val="left"/>
      <w:rPr>
        <w:rFonts w:cs="Times New Roman"/>
      </w:rPr>
    </w:lvl>
    <w:lvl w:ilvl="5" w:tplc="0FEC1504">
      <w:numFmt w:val="decimal"/>
      <w:lvlText w:val=""/>
      <w:lvlJc w:val="left"/>
      <w:rPr>
        <w:rFonts w:cs="Times New Roman"/>
      </w:rPr>
    </w:lvl>
    <w:lvl w:ilvl="6" w:tplc="A4FCDA80">
      <w:numFmt w:val="decimal"/>
      <w:lvlText w:val=""/>
      <w:lvlJc w:val="left"/>
      <w:rPr>
        <w:rFonts w:cs="Times New Roman"/>
      </w:rPr>
    </w:lvl>
    <w:lvl w:ilvl="7" w:tplc="11B0D486">
      <w:numFmt w:val="decimal"/>
      <w:lvlText w:val=""/>
      <w:lvlJc w:val="left"/>
      <w:rPr>
        <w:rFonts w:cs="Times New Roman"/>
      </w:rPr>
    </w:lvl>
    <w:lvl w:ilvl="8" w:tplc="D8025A98">
      <w:numFmt w:val="decimal"/>
      <w:lvlText w:val=""/>
      <w:lvlJc w:val="left"/>
      <w:rPr>
        <w:rFonts w:cs="Times New Roman"/>
      </w:rPr>
    </w:lvl>
  </w:abstractNum>
  <w:abstractNum w:abstractNumId="31">
    <w:nsid w:val="00006C69"/>
    <w:multiLevelType w:val="hybridMultilevel"/>
    <w:tmpl w:val="24D099F8"/>
    <w:lvl w:ilvl="0" w:tplc="6DEA1F2A">
      <w:start w:val="1"/>
      <w:numFmt w:val="bullet"/>
      <w:lvlText w:val="и"/>
      <w:lvlJc w:val="left"/>
    </w:lvl>
    <w:lvl w:ilvl="1" w:tplc="06B25C82">
      <w:start w:val="1"/>
      <w:numFmt w:val="bullet"/>
      <w:lvlText w:val="-"/>
      <w:lvlJc w:val="left"/>
    </w:lvl>
    <w:lvl w:ilvl="2" w:tplc="68B8B8A0">
      <w:numFmt w:val="decimal"/>
      <w:lvlText w:val=""/>
      <w:lvlJc w:val="left"/>
      <w:rPr>
        <w:rFonts w:cs="Times New Roman"/>
      </w:rPr>
    </w:lvl>
    <w:lvl w:ilvl="3" w:tplc="5DCAA30E">
      <w:numFmt w:val="decimal"/>
      <w:lvlText w:val=""/>
      <w:lvlJc w:val="left"/>
      <w:rPr>
        <w:rFonts w:cs="Times New Roman"/>
      </w:rPr>
    </w:lvl>
    <w:lvl w:ilvl="4" w:tplc="F0687C62">
      <w:numFmt w:val="decimal"/>
      <w:lvlText w:val=""/>
      <w:lvlJc w:val="left"/>
      <w:rPr>
        <w:rFonts w:cs="Times New Roman"/>
      </w:rPr>
    </w:lvl>
    <w:lvl w:ilvl="5" w:tplc="322294A4">
      <w:numFmt w:val="decimal"/>
      <w:lvlText w:val=""/>
      <w:lvlJc w:val="left"/>
      <w:rPr>
        <w:rFonts w:cs="Times New Roman"/>
      </w:rPr>
    </w:lvl>
    <w:lvl w:ilvl="6" w:tplc="E960A07A">
      <w:numFmt w:val="decimal"/>
      <w:lvlText w:val=""/>
      <w:lvlJc w:val="left"/>
      <w:rPr>
        <w:rFonts w:cs="Times New Roman"/>
      </w:rPr>
    </w:lvl>
    <w:lvl w:ilvl="7" w:tplc="CF84806A">
      <w:numFmt w:val="decimal"/>
      <w:lvlText w:val=""/>
      <w:lvlJc w:val="left"/>
      <w:rPr>
        <w:rFonts w:cs="Times New Roman"/>
      </w:rPr>
    </w:lvl>
    <w:lvl w:ilvl="8" w:tplc="CC3CBC86">
      <w:numFmt w:val="decimal"/>
      <w:lvlText w:val=""/>
      <w:lvlJc w:val="left"/>
      <w:rPr>
        <w:rFonts w:cs="Times New Roman"/>
      </w:rPr>
    </w:lvl>
  </w:abstractNum>
  <w:abstractNum w:abstractNumId="32">
    <w:nsid w:val="000071F0"/>
    <w:multiLevelType w:val="hybridMultilevel"/>
    <w:tmpl w:val="4A261E0E"/>
    <w:lvl w:ilvl="0" w:tplc="86E22832">
      <w:start w:val="1"/>
      <w:numFmt w:val="bullet"/>
      <w:lvlText w:val="-"/>
      <w:lvlJc w:val="left"/>
    </w:lvl>
    <w:lvl w:ilvl="1" w:tplc="5F967C6C">
      <w:numFmt w:val="decimal"/>
      <w:lvlText w:val=""/>
      <w:lvlJc w:val="left"/>
      <w:rPr>
        <w:rFonts w:cs="Times New Roman"/>
      </w:rPr>
    </w:lvl>
    <w:lvl w:ilvl="2" w:tplc="DACA0E52">
      <w:numFmt w:val="decimal"/>
      <w:lvlText w:val=""/>
      <w:lvlJc w:val="left"/>
      <w:rPr>
        <w:rFonts w:cs="Times New Roman"/>
      </w:rPr>
    </w:lvl>
    <w:lvl w:ilvl="3" w:tplc="AECC3EB8">
      <w:numFmt w:val="decimal"/>
      <w:lvlText w:val=""/>
      <w:lvlJc w:val="left"/>
      <w:rPr>
        <w:rFonts w:cs="Times New Roman"/>
      </w:rPr>
    </w:lvl>
    <w:lvl w:ilvl="4" w:tplc="83C49FDA">
      <w:numFmt w:val="decimal"/>
      <w:lvlText w:val=""/>
      <w:lvlJc w:val="left"/>
      <w:rPr>
        <w:rFonts w:cs="Times New Roman"/>
      </w:rPr>
    </w:lvl>
    <w:lvl w:ilvl="5" w:tplc="08BC5E2A">
      <w:numFmt w:val="decimal"/>
      <w:lvlText w:val=""/>
      <w:lvlJc w:val="left"/>
      <w:rPr>
        <w:rFonts w:cs="Times New Roman"/>
      </w:rPr>
    </w:lvl>
    <w:lvl w:ilvl="6" w:tplc="08F88390">
      <w:numFmt w:val="decimal"/>
      <w:lvlText w:val=""/>
      <w:lvlJc w:val="left"/>
      <w:rPr>
        <w:rFonts w:cs="Times New Roman"/>
      </w:rPr>
    </w:lvl>
    <w:lvl w:ilvl="7" w:tplc="A9AA636C">
      <w:numFmt w:val="decimal"/>
      <w:lvlText w:val=""/>
      <w:lvlJc w:val="left"/>
      <w:rPr>
        <w:rFonts w:cs="Times New Roman"/>
      </w:rPr>
    </w:lvl>
    <w:lvl w:ilvl="8" w:tplc="9CD64E36">
      <w:numFmt w:val="decimal"/>
      <w:lvlText w:val=""/>
      <w:lvlJc w:val="left"/>
      <w:rPr>
        <w:rFonts w:cs="Times New Roman"/>
      </w:rPr>
    </w:lvl>
  </w:abstractNum>
  <w:abstractNum w:abstractNumId="33">
    <w:nsid w:val="00007DD1"/>
    <w:multiLevelType w:val="hybridMultilevel"/>
    <w:tmpl w:val="53C29DA2"/>
    <w:lvl w:ilvl="0" w:tplc="DB2E194C">
      <w:start w:val="1"/>
      <w:numFmt w:val="bullet"/>
      <w:lvlText w:val="-"/>
      <w:lvlJc w:val="left"/>
    </w:lvl>
    <w:lvl w:ilvl="1" w:tplc="C9543634">
      <w:numFmt w:val="decimal"/>
      <w:lvlText w:val=""/>
      <w:lvlJc w:val="left"/>
      <w:rPr>
        <w:rFonts w:cs="Times New Roman"/>
      </w:rPr>
    </w:lvl>
    <w:lvl w:ilvl="2" w:tplc="CFA0E5F2">
      <w:numFmt w:val="decimal"/>
      <w:lvlText w:val=""/>
      <w:lvlJc w:val="left"/>
      <w:rPr>
        <w:rFonts w:cs="Times New Roman"/>
      </w:rPr>
    </w:lvl>
    <w:lvl w:ilvl="3" w:tplc="390AC5F8">
      <w:numFmt w:val="decimal"/>
      <w:lvlText w:val=""/>
      <w:lvlJc w:val="left"/>
      <w:rPr>
        <w:rFonts w:cs="Times New Roman"/>
      </w:rPr>
    </w:lvl>
    <w:lvl w:ilvl="4" w:tplc="39747882">
      <w:numFmt w:val="decimal"/>
      <w:lvlText w:val=""/>
      <w:lvlJc w:val="left"/>
      <w:rPr>
        <w:rFonts w:cs="Times New Roman"/>
      </w:rPr>
    </w:lvl>
    <w:lvl w:ilvl="5" w:tplc="ABD0E718">
      <w:numFmt w:val="decimal"/>
      <w:lvlText w:val=""/>
      <w:lvlJc w:val="left"/>
      <w:rPr>
        <w:rFonts w:cs="Times New Roman"/>
      </w:rPr>
    </w:lvl>
    <w:lvl w:ilvl="6" w:tplc="2FB47726">
      <w:numFmt w:val="decimal"/>
      <w:lvlText w:val=""/>
      <w:lvlJc w:val="left"/>
      <w:rPr>
        <w:rFonts w:cs="Times New Roman"/>
      </w:rPr>
    </w:lvl>
    <w:lvl w:ilvl="7" w:tplc="5D341DD6">
      <w:numFmt w:val="decimal"/>
      <w:lvlText w:val=""/>
      <w:lvlJc w:val="left"/>
      <w:rPr>
        <w:rFonts w:cs="Times New Roman"/>
      </w:rPr>
    </w:lvl>
    <w:lvl w:ilvl="8" w:tplc="1B9EC970">
      <w:numFmt w:val="decimal"/>
      <w:lvlText w:val=""/>
      <w:lvlJc w:val="left"/>
      <w:rPr>
        <w:rFonts w:cs="Times New Roman"/>
      </w:rPr>
    </w:lvl>
  </w:abstractNum>
  <w:abstractNum w:abstractNumId="34">
    <w:nsid w:val="00007F4F"/>
    <w:multiLevelType w:val="hybridMultilevel"/>
    <w:tmpl w:val="4656B7DE"/>
    <w:lvl w:ilvl="0" w:tplc="4CE09CB4">
      <w:start w:val="14"/>
      <w:numFmt w:val="decimal"/>
      <w:lvlText w:val="%1."/>
      <w:lvlJc w:val="left"/>
      <w:rPr>
        <w:rFonts w:cs="Times New Roman"/>
      </w:rPr>
    </w:lvl>
    <w:lvl w:ilvl="1" w:tplc="2098A842">
      <w:numFmt w:val="decimal"/>
      <w:lvlText w:val=""/>
      <w:lvlJc w:val="left"/>
      <w:rPr>
        <w:rFonts w:cs="Times New Roman"/>
      </w:rPr>
    </w:lvl>
    <w:lvl w:ilvl="2" w:tplc="99FE3CF2">
      <w:numFmt w:val="decimal"/>
      <w:lvlText w:val=""/>
      <w:lvlJc w:val="left"/>
      <w:rPr>
        <w:rFonts w:cs="Times New Roman"/>
      </w:rPr>
    </w:lvl>
    <w:lvl w:ilvl="3" w:tplc="6BAAF360">
      <w:numFmt w:val="decimal"/>
      <w:lvlText w:val=""/>
      <w:lvlJc w:val="left"/>
      <w:rPr>
        <w:rFonts w:cs="Times New Roman"/>
      </w:rPr>
    </w:lvl>
    <w:lvl w:ilvl="4" w:tplc="7222FEF6">
      <w:numFmt w:val="decimal"/>
      <w:lvlText w:val=""/>
      <w:lvlJc w:val="left"/>
      <w:rPr>
        <w:rFonts w:cs="Times New Roman"/>
      </w:rPr>
    </w:lvl>
    <w:lvl w:ilvl="5" w:tplc="F176C546">
      <w:numFmt w:val="decimal"/>
      <w:lvlText w:val=""/>
      <w:lvlJc w:val="left"/>
      <w:rPr>
        <w:rFonts w:cs="Times New Roman"/>
      </w:rPr>
    </w:lvl>
    <w:lvl w:ilvl="6" w:tplc="9AE0FD30">
      <w:numFmt w:val="decimal"/>
      <w:lvlText w:val=""/>
      <w:lvlJc w:val="left"/>
      <w:rPr>
        <w:rFonts w:cs="Times New Roman"/>
      </w:rPr>
    </w:lvl>
    <w:lvl w:ilvl="7" w:tplc="BB1E21BA">
      <w:numFmt w:val="decimal"/>
      <w:lvlText w:val=""/>
      <w:lvlJc w:val="left"/>
      <w:rPr>
        <w:rFonts w:cs="Times New Roman"/>
      </w:rPr>
    </w:lvl>
    <w:lvl w:ilvl="8" w:tplc="398C0FD2">
      <w:numFmt w:val="decimal"/>
      <w:lvlText w:val=""/>
      <w:lvlJc w:val="left"/>
      <w:rPr>
        <w:rFonts w:cs="Times New Roman"/>
      </w:rPr>
    </w:lvl>
  </w:abstractNum>
  <w:abstractNum w:abstractNumId="35">
    <w:nsid w:val="134979DA"/>
    <w:multiLevelType w:val="singleLevel"/>
    <w:tmpl w:val="3FF88C5E"/>
    <w:lvl w:ilvl="0">
      <w:start w:val="1"/>
      <w:numFmt w:val="decimal"/>
      <w:lvlText w:val="%1)"/>
      <w:legacy w:legacy="1" w:legacySpace="0" w:legacyIndent="0"/>
      <w:lvlJc w:val="left"/>
      <w:rPr>
        <w:rFonts w:ascii="Times New Roman" w:hAnsi="Times New Roman" w:cs="Times New Roman" w:hint="default"/>
        <w:color w:val="auto"/>
      </w:rPr>
    </w:lvl>
  </w:abstractNum>
  <w:abstractNum w:abstractNumId="36">
    <w:nsid w:val="24BE4C24"/>
    <w:multiLevelType w:val="hybridMultilevel"/>
    <w:tmpl w:val="ED6283EE"/>
    <w:lvl w:ilvl="0" w:tplc="84E49F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43F548A"/>
    <w:multiLevelType w:val="hybridMultilevel"/>
    <w:tmpl w:val="3A506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6A5038"/>
    <w:multiLevelType w:val="hybridMultilevel"/>
    <w:tmpl w:val="662ABCF4"/>
    <w:lvl w:ilvl="0" w:tplc="EA72B8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1F727C1"/>
    <w:multiLevelType w:val="hybridMultilevel"/>
    <w:tmpl w:val="33AA5434"/>
    <w:lvl w:ilvl="0" w:tplc="B0E24A2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380276C"/>
    <w:multiLevelType w:val="hybridMultilevel"/>
    <w:tmpl w:val="87BE0154"/>
    <w:lvl w:ilvl="0" w:tplc="1046C91A">
      <w:start w:val="5"/>
      <w:numFmt w:val="decimal"/>
      <w:lvlText w:val="%1."/>
      <w:lvlJc w:val="left"/>
      <w:pPr>
        <w:ind w:left="3400" w:hanging="360"/>
      </w:pPr>
      <w:rPr>
        <w:rFonts w:cs="Times New Roman" w:hint="default"/>
      </w:rPr>
    </w:lvl>
    <w:lvl w:ilvl="1" w:tplc="04190019" w:tentative="1">
      <w:start w:val="1"/>
      <w:numFmt w:val="lowerLetter"/>
      <w:lvlText w:val="%2."/>
      <w:lvlJc w:val="left"/>
      <w:pPr>
        <w:ind w:left="4120" w:hanging="360"/>
      </w:pPr>
      <w:rPr>
        <w:rFonts w:cs="Times New Roman"/>
      </w:rPr>
    </w:lvl>
    <w:lvl w:ilvl="2" w:tplc="0419001B" w:tentative="1">
      <w:start w:val="1"/>
      <w:numFmt w:val="lowerRoman"/>
      <w:lvlText w:val="%3."/>
      <w:lvlJc w:val="right"/>
      <w:pPr>
        <w:ind w:left="4840" w:hanging="180"/>
      </w:pPr>
      <w:rPr>
        <w:rFonts w:cs="Times New Roman"/>
      </w:rPr>
    </w:lvl>
    <w:lvl w:ilvl="3" w:tplc="0419000F" w:tentative="1">
      <w:start w:val="1"/>
      <w:numFmt w:val="decimal"/>
      <w:lvlText w:val="%4."/>
      <w:lvlJc w:val="left"/>
      <w:pPr>
        <w:ind w:left="5560" w:hanging="360"/>
      </w:pPr>
      <w:rPr>
        <w:rFonts w:cs="Times New Roman"/>
      </w:rPr>
    </w:lvl>
    <w:lvl w:ilvl="4" w:tplc="04190019" w:tentative="1">
      <w:start w:val="1"/>
      <w:numFmt w:val="lowerLetter"/>
      <w:lvlText w:val="%5."/>
      <w:lvlJc w:val="left"/>
      <w:pPr>
        <w:ind w:left="6280" w:hanging="360"/>
      </w:pPr>
      <w:rPr>
        <w:rFonts w:cs="Times New Roman"/>
      </w:rPr>
    </w:lvl>
    <w:lvl w:ilvl="5" w:tplc="0419001B" w:tentative="1">
      <w:start w:val="1"/>
      <w:numFmt w:val="lowerRoman"/>
      <w:lvlText w:val="%6."/>
      <w:lvlJc w:val="right"/>
      <w:pPr>
        <w:ind w:left="7000" w:hanging="180"/>
      </w:pPr>
      <w:rPr>
        <w:rFonts w:cs="Times New Roman"/>
      </w:rPr>
    </w:lvl>
    <w:lvl w:ilvl="6" w:tplc="0419000F" w:tentative="1">
      <w:start w:val="1"/>
      <w:numFmt w:val="decimal"/>
      <w:lvlText w:val="%7."/>
      <w:lvlJc w:val="left"/>
      <w:pPr>
        <w:ind w:left="7720" w:hanging="360"/>
      </w:pPr>
      <w:rPr>
        <w:rFonts w:cs="Times New Roman"/>
      </w:rPr>
    </w:lvl>
    <w:lvl w:ilvl="7" w:tplc="04190019" w:tentative="1">
      <w:start w:val="1"/>
      <w:numFmt w:val="lowerLetter"/>
      <w:lvlText w:val="%8."/>
      <w:lvlJc w:val="left"/>
      <w:pPr>
        <w:ind w:left="8440" w:hanging="360"/>
      </w:pPr>
      <w:rPr>
        <w:rFonts w:cs="Times New Roman"/>
      </w:rPr>
    </w:lvl>
    <w:lvl w:ilvl="8" w:tplc="0419001B" w:tentative="1">
      <w:start w:val="1"/>
      <w:numFmt w:val="lowerRoman"/>
      <w:lvlText w:val="%9."/>
      <w:lvlJc w:val="right"/>
      <w:pPr>
        <w:ind w:left="9160" w:hanging="180"/>
      </w:pPr>
      <w:rPr>
        <w:rFonts w:cs="Times New Roman"/>
      </w:rPr>
    </w:lvl>
  </w:abstractNum>
  <w:abstractNum w:abstractNumId="41">
    <w:nsid w:val="7EA552F3"/>
    <w:multiLevelType w:val="hybridMultilevel"/>
    <w:tmpl w:val="E6B67810"/>
    <w:lvl w:ilvl="0" w:tplc="7C5AE45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5"/>
    <w:lvlOverride w:ilvl="0">
      <w:lvl w:ilvl="0">
        <w:start w:val="1"/>
        <w:numFmt w:val="decimal"/>
        <w:lvlText w:val="%1)"/>
        <w:legacy w:legacy="1" w:legacySpace="0" w:legacyIndent="0"/>
        <w:lvlJc w:val="left"/>
        <w:rPr>
          <w:rFonts w:ascii="Times New Roman" w:hAnsi="Times New Roman" w:cs="Times New Roman" w:hint="default"/>
          <w:color w:val="auto"/>
        </w:rPr>
      </w:lvl>
    </w:lvlOverride>
  </w:num>
  <w:num w:numId="3">
    <w:abstractNumId w:val="35"/>
    <w:lvlOverride w:ilvl="0">
      <w:lvl w:ilvl="0">
        <w:start w:val="3"/>
        <w:numFmt w:val="decimal"/>
        <w:lvlText w:val="%1)"/>
        <w:legacy w:legacy="1" w:legacySpace="0" w:legacyIndent="0"/>
        <w:lvlJc w:val="left"/>
        <w:rPr>
          <w:rFonts w:ascii="Times New Roman" w:hAnsi="Times New Roman" w:cs="Times New Roman" w:hint="default"/>
          <w:color w:val="auto"/>
        </w:rPr>
      </w:lvl>
    </w:lvlOverride>
  </w:num>
  <w:num w:numId="4">
    <w:abstractNumId w:val="0"/>
  </w:num>
  <w:num w:numId="5">
    <w:abstractNumId w:val="29"/>
  </w:num>
  <w:num w:numId="6">
    <w:abstractNumId w:val="14"/>
  </w:num>
  <w:num w:numId="7">
    <w:abstractNumId w:val="4"/>
  </w:num>
  <w:num w:numId="8">
    <w:abstractNumId w:val="17"/>
  </w:num>
  <w:num w:numId="9">
    <w:abstractNumId w:val="26"/>
  </w:num>
  <w:num w:numId="10">
    <w:abstractNumId w:val="21"/>
  </w:num>
  <w:num w:numId="11">
    <w:abstractNumId w:val="24"/>
  </w:num>
  <w:num w:numId="12">
    <w:abstractNumId w:val="25"/>
  </w:num>
  <w:num w:numId="13">
    <w:abstractNumId w:val="15"/>
  </w:num>
  <w:num w:numId="14">
    <w:abstractNumId w:val="9"/>
  </w:num>
  <w:num w:numId="15">
    <w:abstractNumId w:val="2"/>
  </w:num>
  <w:num w:numId="16">
    <w:abstractNumId w:val="18"/>
  </w:num>
  <w:num w:numId="17">
    <w:abstractNumId w:val="23"/>
  </w:num>
  <w:num w:numId="18">
    <w:abstractNumId w:val="12"/>
  </w:num>
  <w:num w:numId="19">
    <w:abstractNumId w:val="19"/>
  </w:num>
  <w:num w:numId="20">
    <w:abstractNumId w:val="10"/>
  </w:num>
  <w:num w:numId="21">
    <w:abstractNumId w:val="31"/>
  </w:num>
  <w:num w:numId="22">
    <w:abstractNumId w:val="8"/>
  </w:num>
  <w:num w:numId="23">
    <w:abstractNumId w:val="13"/>
  </w:num>
  <w:num w:numId="24">
    <w:abstractNumId w:val="6"/>
  </w:num>
  <w:num w:numId="25">
    <w:abstractNumId w:val="33"/>
  </w:num>
  <w:num w:numId="26">
    <w:abstractNumId w:val="7"/>
  </w:num>
  <w:num w:numId="27">
    <w:abstractNumId w:val="27"/>
  </w:num>
  <w:num w:numId="28">
    <w:abstractNumId w:val="20"/>
  </w:num>
  <w:num w:numId="29">
    <w:abstractNumId w:val="5"/>
  </w:num>
  <w:num w:numId="30">
    <w:abstractNumId w:val="28"/>
  </w:num>
  <w:num w:numId="31">
    <w:abstractNumId w:val="30"/>
  </w:num>
  <w:num w:numId="32">
    <w:abstractNumId w:val="11"/>
  </w:num>
  <w:num w:numId="33">
    <w:abstractNumId w:val="16"/>
  </w:num>
  <w:num w:numId="34">
    <w:abstractNumId w:val="32"/>
  </w:num>
  <w:num w:numId="35">
    <w:abstractNumId w:val="1"/>
  </w:num>
  <w:num w:numId="36">
    <w:abstractNumId w:val="34"/>
  </w:num>
  <w:num w:numId="37">
    <w:abstractNumId w:val="22"/>
  </w:num>
  <w:num w:numId="38">
    <w:abstractNumId w:val="3"/>
  </w:num>
  <w:num w:numId="39">
    <w:abstractNumId w:val="40"/>
  </w:num>
  <w:num w:numId="40">
    <w:abstractNumId w:val="38"/>
  </w:num>
  <w:num w:numId="41">
    <w:abstractNumId w:val="36"/>
  </w:num>
  <w:num w:numId="42">
    <w:abstractNumId w:val="39"/>
  </w:num>
  <w:num w:numId="43">
    <w:abstractNumId w:val="37"/>
  </w:num>
  <w:num w:numId="44">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1BDB"/>
    <w:rsid w:val="00235D3B"/>
    <w:rsid w:val="003D3D7C"/>
    <w:rsid w:val="006E0D39"/>
    <w:rsid w:val="007A64C1"/>
    <w:rsid w:val="00891BDB"/>
    <w:rsid w:val="00993489"/>
    <w:rsid w:val="00A61BBC"/>
    <w:rsid w:val="00B64834"/>
    <w:rsid w:val="00CC6544"/>
    <w:rsid w:val="00CE36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BDB"/>
    <w:rPr>
      <w:rFonts w:ascii="Calibri" w:eastAsia="Calibri" w:hAnsi="Calibri" w:cs="Times New Roman"/>
    </w:rPr>
  </w:style>
  <w:style w:type="paragraph" w:styleId="1">
    <w:name w:val="heading 1"/>
    <w:basedOn w:val="a"/>
    <w:next w:val="a"/>
    <w:link w:val="10"/>
    <w:uiPriority w:val="9"/>
    <w:qFormat/>
    <w:rsid w:val="00891BDB"/>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qFormat/>
    <w:rsid w:val="00891BDB"/>
    <w:pPr>
      <w:keepNext/>
      <w:keepLines/>
      <w:spacing w:before="200" w:after="0"/>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1BD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891BDB"/>
    <w:rPr>
      <w:rFonts w:ascii="Cambria" w:eastAsia="Times New Roman" w:hAnsi="Cambria" w:cs="Times New Roman"/>
      <w:b/>
      <w:bCs/>
      <w:color w:val="4F81BD"/>
      <w:sz w:val="26"/>
      <w:szCs w:val="26"/>
      <w:lang w:eastAsia="ru-RU"/>
    </w:rPr>
  </w:style>
  <w:style w:type="paragraph" w:customStyle="1" w:styleId="11">
    <w:name w:val="Заголовок 11"/>
    <w:basedOn w:val="a"/>
    <w:next w:val="a"/>
    <w:uiPriority w:val="9"/>
    <w:qFormat/>
    <w:rsid w:val="00891BDB"/>
    <w:pPr>
      <w:keepNext/>
      <w:keepLines/>
      <w:spacing w:before="480" w:after="0" w:line="240" w:lineRule="auto"/>
      <w:outlineLvl w:val="0"/>
    </w:pPr>
    <w:rPr>
      <w:rFonts w:ascii="Cambria" w:eastAsia="Times New Roman" w:hAnsi="Cambria"/>
      <w:b/>
      <w:bCs/>
      <w:color w:val="365F91"/>
      <w:sz w:val="28"/>
      <w:szCs w:val="28"/>
      <w:lang w:eastAsia="ru-RU"/>
    </w:rPr>
  </w:style>
  <w:style w:type="paragraph" w:customStyle="1" w:styleId="21">
    <w:name w:val="Заголовок 21"/>
    <w:basedOn w:val="a"/>
    <w:next w:val="a"/>
    <w:uiPriority w:val="9"/>
    <w:unhideWhenUsed/>
    <w:qFormat/>
    <w:rsid w:val="00891BDB"/>
    <w:pPr>
      <w:keepNext/>
      <w:keepLines/>
      <w:spacing w:before="200" w:after="0" w:line="240" w:lineRule="auto"/>
      <w:outlineLvl w:val="1"/>
    </w:pPr>
    <w:rPr>
      <w:rFonts w:ascii="Cambria" w:eastAsia="Times New Roman" w:hAnsi="Cambria"/>
      <w:b/>
      <w:bCs/>
      <w:color w:val="4F81BD"/>
      <w:sz w:val="26"/>
      <w:szCs w:val="26"/>
      <w:lang w:eastAsia="ru-RU"/>
    </w:rPr>
  </w:style>
  <w:style w:type="numbering" w:customStyle="1" w:styleId="12">
    <w:name w:val="Нет списка1"/>
    <w:next w:val="a2"/>
    <w:uiPriority w:val="99"/>
    <w:semiHidden/>
    <w:unhideWhenUsed/>
    <w:rsid w:val="00891BDB"/>
  </w:style>
  <w:style w:type="paragraph" w:styleId="a3">
    <w:name w:val="No Spacing"/>
    <w:uiPriority w:val="1"/>
    <w:qFormat/>
    <w:rsid w:val="00891BDB"/>
    <w:pPr>
      <w:spacing w:after="0" w:line="240" w:lineRule="auto"/>
    </w:pPr>
    <w:rPr>
      <w:rFonts w:ascii="Calibri" w:eastAsia="Calibri" w:hAnsi="Calibri" w:cs="Times New Roman"/>
    </w:rPr>
  </w:style>
  <w:style w:type="paragraph" w:customStyle="1" w:styleId="13">
    <w:name w:val="Абзац списка1"/>
    <w:basedOn w:val="a"/>
    <w:next w:val="a4"/>
    <w:uiPriority w:val="99"/>
    <w:qFormat/>
    <w:rsid w:val="00891BDB"/>
    <w:pPr>
      <w:ind w:left="720"/>
      <w:contextualSpacing/>
    </w:pPr>
  </w:style>
  <w:style w:type="character" w:customStyle="1" w:styleId="FontStyle36">
    <w:name w:val="Font Style36"/>
    <w:rsid w:val="00891BDB"/>
    <w:rPr>
      <w:rFonts w:ascii="Times New Roman" w:hAnsi="Times New Roman" w:cs="Times New Roman" w:hint="default"/>
      <w:b/>
      <w:bCs/>
      <w:sz w:val="22"/>
      <w:szCs w:val="22"/>
    </w:rPr>
  </w:style>
  <w:style w:type="paragraph" w:customStyle="1" w:styleId="a5">
    <w:name w:val="Стиль"/>
    <w:rsid w:val="00891BD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z0">
    <w:name w:val="WW8Num1z0"/>
    <w:uiPriority w:val="99"/>
    <w:rsid w:val="00891BDB"/>
  </w:style>
  <w:style w:type="character" w:customStyle="1" w:styleId="WW8Num2z0">
    <w:name w:val="WW8Num2z0"/>
    <w:uiPriority w:val="99"/>
    <w:rsid w:val="00891BDB"/>
  </w:style>
  <w:style w:type="character" w:customStyle="1" w:styleId="WW8Num2z1">
    <w:name w:val="WW8Num2z1"/>
    <w:uiPriority w:val="99"/>
    <w:rsid w:val="00891BDB"/>
  </w:style>
  <w:style w:type="character" w:customStyle="1" w:styleId="WW8Num2z2">
    <w:name w:val="WW8Num2z2"/>
    <w:uiPriority w:val="99"/>
    <w:rsid w:val="00891BDB"/>
  </w:style>
  <w:style w:type="character" w:customStyle="1" w:styleId="WW8Num2z3">
    <w:name w:val="WW8Num2z3"/>
    <w:uiPriority w:val="99"/>
    <w:rsid w:val="00891BDB"/>
  </w:style>
  <w:style w:type="character" w:customStyle="1" w:styleId="WW8Num2z4">
    <w:name w:val="WW8Num2z4"/>
    <w:uiPriority w:val="99"/>
    <w:rsid w:val="00891BDB"/>
  </w:style>
  <w:style w:type="character" w:customStyle="1" w:styleId="WW8Num2z5">
    <w:name w:val="WW8Num2z5"/>
    <w:uiPriority w:val="99"/>
    <w:rsid w:val="00891BDB"/>
  </w:style>
  <w:style w:type="character" w:customStyle="1" w:styleId="WW8Num2z6">
    <w:name w:val="WW8Num2z6"/>
    <w:uiPriority w:val="99"/>
    <w:rsid w:val="00891BDB"/>
  </w:style>
  <w:style w:type="character" w:customStyle="1" w:styleId="WW8Num2z7">
    <w:name w:val="WW8Num2z7"/>
    <w:uiPriority w:val="99"/>
    <w:rsid w:val="00891BDB"/>
  </w:style>
  <w:style w:type="character" w:customStyle="1" w:styleId="WW8Num2z8">
    <w:name w:val="WW8Num2z8"/>
    <w:uiPriority w:val="99"/>
    <w:rsid w:val="00891BDB"/>
  </w:style>
  <w:style w:type="character" w:customStyle="1" w:styleId="WW8Num1z1">
    <w:name w:val="WW8Num1z1"/>
    <w:uiPriority w:val="99"/>
    <w:rsid w:val="00891BDB"/>
  </w:style>
  <w:style w:type="character" w:customStyle="1" w:styleId="WW8Num1z2">
    <w:name w:val="WW8Num1z2"/>
    <w:uiPriority w:val="99"/>
    <w:rsid w:val="00891BDB"/>
  </w:style>
  <w:style w:type="character" w:customStyle="1" w:styleId="WW8Num1z3">
    <w:name w:val="WW8Num1z3"/>
    <w:uiPriority w:val="99"/>
    <w:rsid w:val="00891BDB"/>
  </w:style>
  <w:style w:type="character" w:customStyle="1" w:styleId="WW8Num1z4">
    <w:name w:val="WW8Num1z4"/>
    <w:uiPriority w:val="99"/>
    <w:rsid w:val="00891BDB"/>
  </w:style>
  <w:style w:type="character" w:customStyle="1" w:styleId="WW8Num1z5">
    <w:name w:val="WW8Num1z5"/>
    <w:uiPriority w:val="99"/>
    <w:rsid w:val="00891BDB"/>
  </w:style>
  <w:style w:type="character" w:customStyle="1" w:styleId="WW8Num1z6">
    <w:name w:val="WW8Num1z6"/>
    <w:uiPriority w:val="99"/>
    <w:rsid w:val="00891BDB"/>
  </w:style>
  <w:style w:type="character" w:customStyle="1" w:styleId="WW8Num1z7">
    <w:name w:val="WW8Num1z7"/>
    <w:uiPriority w:val="99"/>
    <w:rsid w:val="00891BDB"/>
  </w:style>
  <w:style w:type="character" w:customStyle="1" w:styleId="WW8Num1z8">
    <w:name w:val="WW8Num1z8"/>
    <w:uiPriority w:val="99"/>
    <w:rsid w:val="00891BDB"/>
  </w:style>
  <w:style w:type="character" w:customStyle="1" w:styleId="WW8Num3z0">
    <w:name w:val="WW8Num3z0"/>
    <w:uiPriority w:val="99"/>
    <w:rsid w:val="00891BDB"/>
  </w:style>
  <w:style w:type="character" w:customStyle="1" w:styleId="WW8Num3z1">
    <w:name w:val="WW8Num3z1"/>
    <w:uiPriority w:val="99"/>
    <w:rsid w:val="00891BDB"/>
  </w:style>
  <w:style w:type="character" w:customStyle="1" w:styleId="WW8Num3z2">
    <w:name w:val="WW8Num3z2"/>
    <w:uiPriority w:val="99"/>
    <w:rsid w:val="00891BDB"/>
  </w:style>
  <w:style w:type="character" w:customStyle="1" w:styleId="WW8Num3z3">
    <w:name w:val="WW8Num3z3"/>
    <w:uiPriority w:val="99"/>
    <w:rsid w:val="00891BDB"/>
  </w:style>
  <w:style w:type="character" w:customStyle="1" w:styleId="WW8Num3z4">
    <w:name w:val="WW8Num3z4"/>
    <w:uiPriority w:val="99"/>
    <w:rsid w:val="00891BDB"/>
  </w:style>
  <w:style w:type="character" w:customStyle="1" w:styleId="WW8Num3z5">
    <w:name w:val="WW8Num3z5"/>
    <w:uiPriority w:val="99"/>
    <w:rsid w:val="00891BDB"/>
  </w:style>
  <w:style w:type="character" w:customStyle="1" w:styleId="WW8Num3z6">
    <w:name w:val="WW8Num3z6"/>
    <w:uiPriority w:val="99"/>
    <w:rsid w:val="00891BDB"/>
  </w:style>
  <w:style w:type="character" w:customStyle="1" w:styleId="WW8Num3z7">
    <w:name w:val="WW8Num3z7"/>
    <w:uiPriority w:val="99"/>
    <w:rsid w:val="00891BDB"/>
  </w:style>
  <w:style w:type="character" w:customStyle="1" w:styleId="WW8Num3z8">
    <w:name w:val="WW8Num3z8"/>
    <w:uiPriority w:val="99"/>
    <w:rsid w:val="00891BDB"/>
  </w:style>
  <w:style w:type="character" w:customStyle="1" w:styleId="WW8Num4z0">
    <w:name w:val="WW8Num4z0"/>
    <w:uiPriority w:val="99"/>
    <w:rsid w:val="00891BDB"/>
  </w:style>
  <w:style w:type="character" w:customStyle="1" w:styleId="WW8Num4z1">
    <w:name w:val="WW8Num4z1"/>
    <w:uiPriority w:val="99"/>
    <w:rsid w:val="00891BDB"/>
  </w:style>
  <w:style w:type="character" w:customStyle="1" w:styleId="WW8Num4z2">
    <w:name w:val="WW8Num4z2"/>
    <w:uiPriority w:val="99"/>
    <w:rsid w:val="00891BDB"/>
  </w:style>
  <w:style w:type="character" w:customStyle="1" w:styleId="WW8Num4z3">
    <w:name w:val="WW8Num4z3"/>
    <w:uiPriority w:val="99"/>
    <w:rsid w:val="00891BDB"/>
  </w:style>
  <w:style w:type="character" w:customStyle="1" w:styleId="WW8Num4z4">
    <w:name w:val="WW8Num4z4"/>
    <w:uiPriority w:val="99"/>
    <w:rsid w:val="00891BDB"/>
  </w:style>
  <w:style w:type="character" w:customStyle="1" w:styleId="WW8Num4z5">
    <w:name w:val="WW8Num4z5"/>
    <w:uiPriority w:val="99"/>
    <w:rsid w:val="00891BDB"/>
  </w:style>
  <w:style w:type="character" w:customStyle="1" w:styleId="WW8Num4z6">
    <w:name w:val="WW8Num4z6"/>
    <w:uiPriority w:val="99"/>
    <w:rsid w:val="00891BDB"/>
  </w:style>
  <w:style w:type="character" w:customStyle="1" w:styleId="WW8Num4z7">
    <w:name w:val="WW8Num4z7"/>
    <w:uiPriority w:val="99"/>
    <w:rsid w:val="00891BDB"/>
  </w:style>
  <w:style w:type="character" w:customStyle="1" w:styleId="WW8Num4z8">
    <w:name w:val="WW8Num4z8"/>
    <w:uiPriority w:val="99"/>
    <w:rsid w:val="00891BDB"/>
  </w:style>
  <w:style w:type="character" w:customStyle="1" w:styleId="WW8Num5z0">
    <w:name w:val="WW8Num5z0"/>
    <w:uiPriority w:val="99"/>
    <w:rsid w:val="00891BDB"/>
  </w:style>
  <w:style w:type="character" w:customStyle="1" w:styleId="WW8Num5z1">
    <w:name w:val="WW8Num5z1"/>
    <w:uiPriority w:val="99"/>
    <w:rsid w:val="00891BDB"/>
  </w:style>
  <w:style w:type="character" w:customStyle="1" w:styleId="WW8Num5z2">
    <w:name w:val="WW8Num5z2"/>
    <w:uiPriority w:val="99"/>
    <w:rsid w:val="00891BDB"/>
  </w:style>
  <w:style w:type="character" w:customStyle="1" w:styleId="WW8Num5z3">
    <w:name w:val="WW8Num5z3"/>
    <w:uiPriority w:val="99"/>
    <w:rsid w:val="00891BDB"/>
  </w:style>
  <w:style w:type="character" w:customStyle="1" w:styleId="WW8Num5z4">
    <w:name w:val="WW8Num5z4"/>
    <w:uiPriority w:val="99"/>
    <w:rsid w:val="00891BDB"/>
  </w:style>
  <w:style w:type="character" w:customStyle="1" w:styleId="WW8Num5z5">
    <w:name w:val="WW8Num5z5"/>
    <w:uiPriority w:val="99"/>
    <w:rsid w:val="00891BDB"/>
  </w:style>
  <w:style w:type="character" w:customStyle="1" w:styleId="WW8Num5z6">
    <w:name w:val="WW8Num5z6"/>
    <w:uiPriority w:val="99"/>
    <w:rsid w:val="00891BDB"/>
  </w:style>
  <w:style w:type="character" w:customStyle="1" w:styleId="WW8Num5z7">
    <w:name w:val="WW8Num5z7"/>
    <w:uiPriority w:val="99"/>
    <w:rsid w:val="00891BDB"/>
  </w:style>
  <w:style w:type="character" w:customStyle="1" w:styleId="WW8Num5z8">
    <w:name w:val="WW8Num5z8"/>
    <w:uiPriority w:val="99"/>
    <w:rsid w:val="00891BDB"/>
  </w:style>
  <w:style w:type="character" w:customStyle="1" w:styleId="WW8Num6z0">
    <w:name w:val="WW8Num6z0"/>
    <w:uiPriority w:val="99"/>
    <w:rsid w:val="00891BDB"/>
    <w:rPr>
      <w:rFonts w:ascii="Times New Roman" w:hAnsi="Times New Roman"/>
      <w:sz w:val="28"/>
    </w:rPr>
  </w:style>
  <w:style w:type="character" w:customStyle="1" w:styleId="WW8Num6z1">
    <w:name w:val="WW8Num6z1"/>
    <w:uiPriority w:val="99"/>
    <w:rsid w:val="00891BDB"/>
  </w:style>
  <w:style w:type="character" w:customStyle="1" w:styleId="WW8Num6z2">
    <w:name w:val="WW8Num6z2"/>
    <w:uiPriority w:val="99"/>
    <w:rsid w:val="00891BDB"/>
  </w:style>
  <w:style w:type="character" w:customStyle="1" w:styleId="WW8Num6z3">
    <w:name w:val="WW8Num6z3"/>
    <w:uiPriority w:val="99"/>
    <w:rsid w:val="00891BDB"/>
  </w:style>
  <w:style w:type="character" w:customStyle="1" w:styleId="WW8Num6z4">
    <w:name w:val="WW8Num6z4"/>
    <w:uiPriority w:val="99"/>
    <w:rsid w:val="00891BDB"/>
  </w:style>
  <w:style w:type="character" w:customStyle="1" w:styleId="WW8Num6z5">
    <w:name w:val="WW8Num6z5"/>
    <w:uiPriority w:val="99"/>
    <w:rsid w:val="00891BDB"/>
  </w:style>
  <w:style w:type="character" w:customStyle="1" w:styleId="WW8Num6z6">
    <w:name w:val="WW8Num6z6"/>
    <w:uiPriority w:val="99"/>
    <w:rsid w:val="00891BDB"/>
  </w:style>
  <w:style w:type="character" w:customStyle="1" w:styleId="WW8Num6z7">
    <w:name w:val="WW8Num6z7"/>
    <w:uiPriority w:val="99"/>
    <w:rsid w:val="00891BDB"/>
  </w:style>
  <w:style w:type="character" w:customStyle="1" w:styleId="WW8Num6z8">
    <w:name w:val="WW8Num6z8"/>
    <w:uiPriority w:val="99"/>
    <w:rsid w:val="00891BDB"/>
  </w:style>
  <w:style w:type="character" w:customStyle="1" w:styleId="14">
    <w:name w:val="Основной шрифт абзаца1"/>
    <w:uiPriority w:val="99"/>
    <w:rsid w:val="00891BDB"/>
  </w:style>
  <w:style w:type="character" w:customStyle="1" w:styleId="a6">
    <w:name w:val="Текст выноски Знак"/>
    <w:uiPriority w:val="99"/>
    <w:rsid w:val="00891BDB"/>
    <w:rPr>
      <w:rFonts w:ascii="Tahoma" w:hAnsi="Tahoma"/>
      <w:sz w:val="16"/>
    </w:rPr>
  </w:style>
  <w:style w:type="character" w:customStyle="1" w:styleId="a7">
    <w:name w:val="Основной текст Знак"/>
    <w:uiPriority w:val="99"/>
    <w:rsid w:val="00891BDB"/>
    <w:rPr>
      <w:rFonts w:ascii="Times New Roman" w:hAnsi="Times New Roman"/>
      <w:sz w:val="24"/>
    </w:rPr>
  </w:style>
  <w:style w:type="character" w:customStyle="1" w:styleId="a8">
    <w:name w:val="Схема документа Знак"/>
    <w:uiPriority w:val="99"/>
    <w:rsid w:val="00891BDB"/>
    <w:rPr>
      <w:rFonts w:ascii="Tahoma" w:hAnsi="Tahoma"/>
      <w:sz w:val="16"/>
    </w:rPr>
  </w:style>
  <w:style w:type="character" w:customStyle="1" w:styleId="a9">
    <w:name w:val="Основной текст с отступом Знак"/>
    <w:uiPriority w:val="99"/>
    <w:rsid w:val="00891BDB"/>
    <w:rPr>
      <w:rFonts w:ascii="Times New Roman" w:hAnsi="Times New Roman"/>
      <w:sz w:val="24"/>
    </w:rPr>
  </w:style>
  <w:style w:type="character" w:styleId="aa">
    <w:name w:val="Hyperlink"/>
    <w:uiPriority w:val="99"/>
    <w:rsid w:val="00891BDB"/>
    <w:rPr>
      <w:rFonts w:cs="Times New Roman"/>
      <w:color w:val="000080"/>
      <w:u w:val="single"/>
    </w:rPr>
  </w:style>
  <w:style w:type="paragraph" w:customStyle="1" w:styleId="ab">
    <w:name w:val="Заголовок"/>
    <w:basedOn w:val="a"/>
    <w:next w:val="ac"/>
    <w:uiPriority w:val="99"/>
    <w:rsid w:val="00891BDB"/>
    <w:pPr>
      <w:keepNext/>
      <w:suppressAutoHyphens/>
      <w:spacing w:before="240" w:after="120"/>
    </w:pPr>
    <w:rPr>
      <w:rFonts w:ascii="Arial" w:eastAsia="Microsoft YaHei" w:hAnsi="Arial" w:cs="Mangal"/>
      <w:sz w:val="28"/>
      <w:szCs w:val="28"/>
      <w:lang w:eastAsia="ar-SA"/>
    </w:rPr>
  </w:style>
  <w:style w:type="paragraph" w:styleId="ac">
    <w:name w:val="Body Text"/>
    <w:basedOn w:val="a"/>
    <w:link w:val="15"/>
    <w:uiPriority w:val="99"/>
    <w:rsid w:val="00891BDB"/>
    <w:pPr>
      <w:suppressAutoHyphens/>
      <w:spacing w:after="0" w:line="240" w:lineRule="auto"/>
      <w:ind w:right="5755"/>
      <w:jc w:val="both"/>
    </w:pPr>
    <w:rPr>
      <w:rFonts w:ascii="Times New Roman" w:eastAsia="Times New Roman" w:hAnsi="Times New Roman"/>
      <w:sz w:val="28"/>
      <w:szCs w:val="24"/>
      <w:lang w:eastAsia="ar-SA"/>
    </w:rPr>
  </w:style>
  <w:style w:type="character" w:customStyle="1" w:styleId="15">
    <w:name w:val="Основной текст Знак1"/>
    <w:basedOn w:val="a0"/>
    <w:link w:val="ac"/>
    <w:uiPriority w:val="99"/>
    <w:rsid w:val="00891BDB"/>
    <w:rPr>
      <w:rFonts w:ascii="Times New Roman" w:eastAsia="Times New Roman" w:hAnsi="Times New Roman" w:cs="Times New Roman"/>
      <w:sz w:val="28"/>
      <w:szCs w:val="24"/>
      <w:lang w:eastAsia="ar-SA"/>
    </w:rPr>
  </w:style>
  <w:style w:type="paragraph" w:styleId="ad">
    <w:name w:val="List"/>
    <w:basedOn w:val="ac"/>
    <w:uiPriority w:val="99"/>
    <w:rsid w:val="00891BDB"/>
    <w:rPr>
      <w:rFonts w:cs="Mangal"/>
    </w:rPr>
  </w:style>
  <w:style w:type="paragraph" w:customStyle="1" w:styleId="16">
    <w:name w:val="Название1"/>
    <w:basedOn w:val="a"/>
    <w:uiPriority w:val="99"/>
    <w:rsid w:val="00891BDB"/>
    <w:pPr>
      <w:suppressLineNumbers/>
      <w:suppressAutoHyphens/>
      <w:spacing w:before="120" w:after="120"/>
    </w:pPr>
    <w:rPr>
      <w:rFonts w:eastAsia="Times New Roman" w:cs="Mangal"/>
      <w:i/>
      <w:iCs/>
      <w:sz w:val="24"/>
      <w:szCs w:val="24"/>
      <w:lang w:eastAsia="ar-SA"/>
    </w:rPr>
  </w:style>
  <w:style w:type="paragraph" w:customStyle="1" w:styleId="17">
    <w:name w:val="Указатель1"/>
    <w:basedOn w:val="a"/>
    <w:uiPriority w:val="99"/>
    <w:rsid w:val="00891BDB"/>
    <w:pPr>
      <w:suppressLineNumbers/>
      <w:suppressAutoHyphens/>
    </w:pPr>
    <w:rPr>
      <w:rFonts w:eastAsia="Times New Roman" w:cs="Mangal"/>
      <w:lang w:eastAsia="ar-SA"/>
    </w:rPr>
  </w:style>
  <w:style w:type="paragraph" w:customStyle="1" w:styleId="ConsPlusNonformat">
    <w:name w:val="ConsPlusNonformat"/>
    <w:uiPriority w:val="99"/>
    <w:rsid w:val="00891BD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uiPriority w:val="99"/>
    <w:rsid w:val="00891BDB"/>
    <w:pPr>
      <w:widowControl w:val="0"/>
      <w:suppressAutoHyphens/>
      <w:autoSpaceDE w:val="0"/>
      <w:spacing w:after="0" w:line="240" w:lineRule="auto"/>
    </w:pPr>
    <w:rPr>
      <w:rFonts w:ascii="Calibri" w:eastAsia="Times New Roman" w:hAnsi="Calibri" w:cs="Calibri"/>
      <w:b/>
      <w:bCs/>
      <w:lang w:eastAsia="ar-SA"/>
    </w:rPr>
  </w:style>
  <w:style w:type="paragraph" w:styleId="ae">
    <w:name w:val="Balloon Text"/>
    <w:basedOn w:val="a"/>
    <w:link w:val="18"/>
    <w:uiPriority w:val="99"/>
    <w:rsid w:val="00891BDB"/>
    <w:pPr>
      <w:suppressAutoHyphens/>
      <w:spacing w:after="0" w:line="240" w:lineRule="auto"/>
    </w:pPr>
    <w:rPr>
      <w:rFonts w:ascii="Tahoma" w:eastAsia="Times New Roman" w:hAnsi="Tahoma" w:cs="Tahoma"/>
      <w:sz w:val="16"/>
      <w:szCs w:val="16"/>
      <w:lang w:eastAsia="ar-SA"/>
    </w:rPr>
  </w:style>
  <w:style w:type="character" w:customStyle="1" w:styleId="18">
    <w:name w:val="Текст выноски Знак1"/>
    <w:basedOn w:val="a0"/>
    <w:link w:val="ae"/>
    <w:uiPriority w:val="99"/>
    <w:rsid w:val="00891BDB"/>
    <w:rPr>
      <w:rFonts w:ascii="Tahoma" w:eastAsia="Times New Roman" w:hAnsi="Tahoma" w:cs="Tahoma"/>
      <w:sz w:val="16"/>
      <w:szCs w:val="16"/>
      <w:lang w:eastAsia="ar-SA"/>
    </w:rPr>
  </w:style>
  <w:style w:type="paragraph" w:customStyle="1" w:styleId="ConsPlusNormal">
    <w:name w:val="ConsPlusNormal"/>
    <w:uiPriority w:val="99"/>
    <w:rsid w:val="00891BD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western">
    <w:name w:val="western"/>
    <w:basedOn w:val="a"/>
    <w:uiPriority w:val="99"/>
    <w:rsid w:val="00891BDB"/>
    <w:pPr>
      <w:suppressAutoHyphens/>
      <w:spacing w:before="280" w:after="280" w:line="240" w:lineRule="auto"/>
    </w:pPr>
    <w:rPr>
      <w:rFonts w:ascii="Times New Roman" w:eastAsia="Times New Roman" w:hAnsi="Times New Roman"/>
      <w:sz w:val="24"/>
      <w:szCs w:val="24"/>
      <w:lang w:eastAsia="ar-SA"/>
    </w:rPr>
  </w:style>
  <w:style w:type="paragraph" w:customStyle="1" w:styleId="19">
    <w:name w:val="Схема документа1"/>
    <w:basedOn w:val="a"/>
    <w:uiPriority w:val="99"/>
    <w:rsid w:val="00891BDB"/>
    <w:pPr>
      <w:suppressAutoHyphens/>
    </w:pPr>
    <w:rPr>
      <w:rFonts w:ascii="Tahoma" w:eastAsia="Times New Roman" w:hAnsi="Tahoma" w:cs="Tahoma"/>
      <w:sz w:val="16"/>
      <w:szCs w:val="16"/>
      <w:lang w:eastAsia="ar-SA"/>
    </w:rPr>
  </w:style>
  <w:style w:type="paragraph" w:styleId="af">
    <w:name w:val="Body Text Indent"/>
    <w:basedOn w:val="a"/>
    <w:link w:val="1a"/>
    <w:uiPriority w:val="99"/>
    <w:rsid w:val="00891BDB"/>
    <w:pPr>
      <w:suppressAutoHyphens/>
      <w:spacing w:after="120" w:line="240" w:lineRule="auto"/>
      <w:ind w:left="283"/>
    </w:pPr>
    <w:rPr>
      <w:rFonts w:ascii="Times New Roman" w:eastAsia="Times New Roman" w:hAnsi="Times New Roman"/>
      <w:sz w:val="24"/>
      <w:szCs w:val="24"/>
      <w:lang w:eastAsia="ar-SA"/>
    </w:rPr>
  </w:style>
  <w:style w:type="character" w:customStyle="1" w:styleId="1a">
    <w:name w:val="Основной текст с отступом Знак1"/>
    <w:basedOn w:val="a0"/>
    <w:link w:val="af"/>
    <w:uiPriority w:val="99"/>
    <w:rsid w:val="00891BDB"/>
    <w:rPr>
      <w:rFonts w:ascii="Times New Roman" w:eastAsia="Times New Roman" w:hAnsi="Times New Roman" w:cs="Times New Roman"/>
      <w:sz w:val="24"/>
      <w:szCs w:val="24"/>
      <w:lang w:eastAsia="ar-SA"/>
    </w:rPr>
  </w:style>
  <w:style w:type="paragraph" w:styleId="a4">
    <w:name w:val="List Paragraph"/>
    <w:basedOn w:val="a"/>
    <w:uiPriority w:val="34"/>
    <w:qFormat/>
    <w:rsid w:val="00891BDB"/>
    <w:pPr>
      <w:ind w:left="720"/>
      <w:contextualSpacing/>
    </w:pPr>
  </w:style>
  <w:style w:type="character" w:customStyle="1" w:styleId="110">
    <w:name w:val="Заголовок 1 Знак1"/>
    <w:uiPriority w:val="9"/>
    <w:rsid w:val="00891BDB"/>
    <w:rPr>
      <w:rFonts w:ascii="Cambria" w:eastAsia="Times New Roman" w:hAnsi="Cambria" w:cs="Times New Roman"/>
      <w:b/>
      <w:bCs/>
      <w:color w:val="365F91"/>
      <w:sz w:val="28"/>
      <w:szCs w:val="28"/>
    </w:rPr>
  </w:style>
  <w:style w:type="character" w:customStyle="1" w:styleId="210">
    <w:name w:val="Заголовок 2 Знак1"/>
    <w:uiPriority w:val="9"/>
    <w:semiHidden/>
    <w:rsid w:val="00891BDB"/>
    <w:rPr>
      <w:rFonts w:ascii="Cambria" w:eastAsia="Times New Roman" w:hAnsi="Cambria" w:cs="Times New Roman"/>
      <w:b/>
      <w:bCs/>
      <w:color w:val="4F81BD"/>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D0%90%D0%B4%D0%BC%D0%B8%D0%BD%D0%B8%D1%81%D1%82%D1%80%D0%B0%D1%86%D0%B8%D1%8F\Desktop\%D0%9B%D0%B8%D1%85%D0%B0%D1%87%D0%B5%D0%B2%D0%B0\%D0%A1%D0%BE%D0%B7%D1%8B%D0%B2%203\14%20%D1%81%D0%B5%D1%81%D1%81%D0%B8%D1%8F\%D0%A0%D0%B5%D1%88%D0%B5%D0%BD%D0%B8%D0%B5%E2%84%9614-4%20%D0%9E%D0%B1%20%D1%83%D1%82%D0%B2%D0%B5%D1%80%D0%B6%D0%B4%D0%B5%D0%BD%D0%B8%D0%B8%20%D0%BF%D0%BE%D1%80%D1%8F%D0%B4%D0%BA%D0%B0%20%D0%BF%D1%80%D0%BE%D0%B4%D0%B0%D0%B6%D0%B8%20%D0%B7%D0%B5%D0%BC%D0%BB%D0%B8.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28819</Words>
  <Characters>164273</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8</cp:revision>
  <cp:lastPrinted>2017-11-01T04:38:00Z</cp:lastPrinted>
  <dcterms:created xsi:type="dcterms:W3CDTF">2017-10-30T08:43:00Z</dcterms:created>
  <dcterms:modified xsi:type="dcterms:W3CDTF">2017-11-01T04:53:00Z</dcterms:modified>
</cp:coreProperties>
</file>